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987776" w14:textId="0E0ED694" w:rsidR="009E75CF" w:rsidRPr="00647868" w:rsidRDefault="009E75CF" w:rsidP="005C6608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</w:rPr>
      </w:pPr>
      <w:r w:rsidRPr="00647868">
        <w:rPr>
          <w:rFonts w:asciiTheme="minorHAnsi" w:eastAsia="Times New Roman" w:hAnsiTheme="minorHAnsi" w:cstheme="minorHAnsi"/>
          <w:sz w:val="24"/>
          <w:szCs w:val="24"/>
        </w:rPr>
        <w:t>załącznik nr 3 do SWZ</w:t>
      </w:r>
    </w:p>
    <w:p w14:paraId="6A5CEA10" w14:textId="098C5044" w:rsidR="007A46F9" w:rsidRPr="00647868" w:rsidRDefault="00264C4E" w:rsidP="00686249">
      <w:pPr>
        <w:widowControl w:val="0"/>
        <w:tabs>
          <w:tab w:val="left" w:pos="426"/>
        </w:tabs>
        <w:suppressAutoHyphens/>
        <w:autoSpaceDE w:val="0"/>
        <w:autoSpaceDN w:val="0"/>
        <w:spacing w:after="120" w:line="276" w:lineRule="auto"/>
        <w:ind w:left="0" w:right="0" w:firstLine="0"/>
        <w:jc w:val="left"/>
        <w:textAlignment w:val="baseline"/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ar-SA"/>
        </w:rPr>
      </w:pPr>
      <w:r w:rsidRPr="00647868"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ar-SA"/>
        </w:rPr>
        <w:t>Wzór umowy</w:t>
      </w:r>
    </w:p>
    <w:p w14:paraId="7EC31689" w14:textId="77777777" w:rsidR="00264C4E" w:rsidRPr="00647868" w:rsidRDefault="00264C4E" w:rsidP="00686249">
      <w:pPr>
        <w:widowControl w:val="0"/>
        <w:tabs>
          <w:tab w:val="left" w:pos="426"/>
        </w:tabs>
        <w:suppressAutoHyphens/>
        <w:autoSpaceDE w:val="0"/>
        <w:autoSpaceDN w:val="0"/>
        <w:spacing w:after="0" w:line="276" w:lineRule="auto"/>
        <w:ind w:left="0" w:right="0" w:firstLine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Umowa zawarta w dniu …………………………………..  pomiędzy:</w:t>
      </w:r>
    </w:p>
    <w:p w14:paraId="1D44841A" w14:textId="77777777" w:rsidR="00264C4E" w:rsidRPr="00647868" w:rsidRDefault="00264C4E" w:rsidP="00686249">
      <w:pPr>
        <w:widowControl w:val="0"/>
        <w:tabs>
          <w:tab w:val="left" w:pos="426"/>
        </w:tabs>
        <w:suppressAutoHyphens/>
        <w:autoSpaceDE w:val="0"/>
        <w:autoSpaceDN w:val="0"/>
        <w:spacing w:after="0" w:line="276" w:lineRule="auto"/>
        <w:ind w:left="0" w:right="0" w:firstLine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A2A3A"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ar-SA"/>
        </w:rPr>
        <w:t>Muzeum Zamkowym w Malborku, ul. Starościńska 1, 82-200 Malbork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, wpisanym do Rejestru Instytucji Kultury prowadzonym przez Ministra Kultury i Dziedzictwa Narodowego, obejmujący dane wymienione w księdze rejestrowej RIK nr</w:t>
      </w:r>
      <w:r w:rsidR="00C73697"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 13/92, NIP 579 10 02 043, BDO: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000525034, </w:t>
      </w:r>
    </w:p>
    <w:p w14:paraId="688C9682" w14:textId="77777777" w:rsidR="00264C4E" w:rsidRPr="00647868" w:rsidRDefault="00264C4E" w:rsidP="00686249">
      <w:pPr>
        <w:widowControl w:val="0"/>
        <w:tabs>
          <w:tab w:val="left" w:pos="426"/>
        </w:tabs>
        <w:suppressAutoHyphens/>
        <w:autoSpaceDE w:val="0"/>
        <w:autoSpaceDN w:val="0"/>
        <w:spacing w:after="0" w:line="276" w:lineRule="auto"/>
        <w:ind w:left="0" w:right="0" w:firstLine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które reprezentuje: </w:t>
      </w:r>
    </w:p>
    <w:p w14:paraId="7476FADA" w14:textId="77777777" w:rsidR="00264C4E" w:rsidRPr="00647868" w:rsidRDefault="00264C4E" w:rsidP="00686249">
      <w:pPr>
        <w:widowControl w:val="0"/>
        <w:tabs>
          <w:tab w:val="left" w:pos="426"/>
        </w:tabs>
        <w:suppressAutoHyphens/>
        <w:autoSpaceDE w:val="0"/>
        <w:autoSpaceDN w:val="0"/>
        <w:spacing w:after="0" w:line="276" w:lineRule="auto"/>
        <w:ind w:left="0" w:right="0" w:firstLine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dr hab. Janusza TRUPINDA – Dyrektor Muzeum Zamkowego w Malborku, </w:t>
      </w:r>
    </w:p>
    <w:p w14:paraId="0BB0763E" w14:textId="358E88E4" w:rsidR="00264C4E" w:rsidRPr="00647868" w:rsidRDefault="00264C4E" w:rsidP="00686249">
      <w:pPr>
        <w:widowControl w:val="0"/>
        <w:tabs>
          <w:tab w:val="left" w:pos="426"/>
        </w:tabs>
        <w:suppressAutoHyphens/>
        <w:autoSpaceDE w:val="0"/>
        <w:autoSpaceDN w:val="0"/>
        <w:spacing w:after="0" w:line="276" w:lineRule="auto"/>
        <w:ind w:left="0" w:right="0" w:firstLine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zwanym dalej „</w:t>
      </w:r>
      <w:r w:rsidRPr="00647868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eastAsia="ar-SA"/>
        </w:rPr>
        <w:t>Zamawiającym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”</w:t>
      </w:r>
    </w:p>
    <w:p w14:paraId="0BB4DE7A" w14:textId="233809CF" w:rsidR="00264C4E" w:rsidRPr="00647868" w:rsidRDefault="00264C4E" w:rsidP="00686249">
      <w:pPr>
        <w:widowControl w:val="0"/>
        <w:suppressAutoHyphens/>
        <w:autoSpaceDE w:val="0"/>
        <w:autoSpaceDN w:val="0"/>
        <w:spacing w:after="0" w:line="276" w:lineRule="auto"/>
        <w:ind w:left="0" w:right="0" w:firstLine="0"/>
        <w:jc w:val="left"/>
        <w:textAlignment w:val="baseline"/>
        <w:rPr>
          <w:rFonts w:asciiTheme="minorHAnsi" w:eastAsia="Arial" w:hAnsiTheme="minorHAnsi" w:cstheme="minorHAnsi"/>
          <w:color w:val="auto"/>
          <w:sz w:val="24"/>
          <w:szCs w:val="24"/>
          <w:lang w:bidi="pl-PL"/>
        </w:rPr>
      </w:pPr>
      <w:r w:rsidRPr="00647868">
        <w:rPr>
          <w:rFonts w:asciiTheme="minorHAnsi" w:eastAsia="Arial" w:hAnsiTheme="minorHAnsi" w:cstheme="minorHAnsi"/>
          <w:color w:val="auto"/>
          <w:sz w:val="24"/>
          <w:szCs w:val="24"/>
          <w:lang w:bidi="pl-PL"/>
        </w:rPr>
        <w:t>a …………………</w:t>
      </w:r>
      <w:r w:rsidR="009A2EEA" w:rsidRPr="00647868">
        <w:rPr>
          <w:rFonts w:asciiTheme="minorHAnsi" w:eastAsia="Arial" w:hAnsiTheme="minorHAnsi" w:cstheme="minorHAnsi"/>
          <w:color w:val="auto"/>
          <w:sz w:val="24"/>
          <w:szCs w:val="24"/>
          <w:lang w:bidi="pl-PL"/>
        </w:rPr>
        <w:t>……</w:t>
      </w:r>
      <w:r w:rsidR="00811D42">
        <w:rPr>
          <w:rFonts w:asciiTheme="minorHAnsi" w:eastAsia="Arial" w:hAnsiTheme="minorHAnsi" w:cstheme="minorHAnsi"/>
          <w:color w:val="auto"/>
          <w:sz w:val="24"/>
          <w:szCs w:val="24"/>
          <w:lang w:bidi="pl-PL"/>
        </w:rPr>
        <w:t>…..</w:t>
      </w:r>
      <w:r w:rsidR="009A2EEA" w:rsidRPr="00647868">
        <w:rPr>
          <w:rFonts w:asciiTheme="minorHAnsi" w:eastAsia="Arial" w:hAnsiTheme="minorHAnsi" w:cstheme="minorHAnsi"/>
          <w:color w:val="auto"/>
          <w:sz w:val="24"/>
          <w:szCs w:val="24"/>
          <w:lang w:bidi="pl-PL"/>
        </w:rPr>
        <w:t>……</w:t>
      </w:r>
      <w:r w:rsidRPr="00647868">
        <w:rPr>
          <w:rFonts w:asciiTheme="minorHAnsi" w:eastAsia="Arial" w:hAnsiTheme="minorHAnsi" w:cstheme="minorHAnsi"/>
          <w:color w:val="auto"/>
          <w:sz w:val="24"/>
          <w:szCs w:val="24"/>
          <w:lang w:bidi="pl-PL"/>
        </w:rPr>
        <w:t xml:space="preserve"> 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reprezentowanym przez: ……………………………</w:t>
      </w:r>
      <w:r w:rsidR="009E75CF"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 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zwanym dalej „</w:t>
      </w:r>
      <w:r w:rsidRPr="00647868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eastAsia="ar-SA"/>
        </w:rPr>
        <w:t>Wykonawcą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”</w:t>
      </w:r>
    </w:p>
    <w:p w14:paraId="34C79968" w14:textId="77777777" w:rsidR="00264C4E" w:rsidRPr="00647868" w:rsidRDefault="00264C4E" w:rsidP="00686249">
      <w:pPr>
        <w:suppressAutoHyphens/>
        <w:autoSpaceDN w:val="0"/>
        <w:spacing w:before="120" w:after="0" w:line="276" w:lineRule="auto"/>
        <w:ind w:left="0" w:right="0" w:firstLine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</w:p>
    <w:p w14:paraId="1D6BDE4B" w14:textId="2109D99F" w:rsidR="00264C4E" w:rsidRPr="00647868" w:rsidRDefault="00264C4E" w:rsidP="00686249">
      <w:pPr>
        <w:suppressAutoHyphens/>
        <w:autoSpaceDN w:val="0"/>
        <w:spacing w:after="0" w:line="276" w:lineRule="auto"/>
        <w:ind w:left="0" w:right="0" w:firstLine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W wyniku przeprowadzonego postępowania o udzielenie zamówienia publicznego prowadzonego w trybie przetargu nieograniczonego na podstawie przepisów u</w:t>
      </w:r>
      <w:r w:rsidR="006F7DE5"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stawy z dnia 11 września 2019</w:t>
      </w:r>
      <w:r w:rsidR="00085D95"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 </w:t>
      </w:r>
      <w:r w:rsidR="006F7DE5"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r. Prawo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 zamówień publicznych</w:t>
      </w:r>
      <w:r w:rsidR="006F7DE5"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 </w:t>
      </w:r>
      <w:r w:rsidR="006F7DE5" w:rsidRPr="00647868">
        <w:rPr>
          <w:rFonts w:asciiTheme="minorHAnsi" w:hAnsiTheme="minorHAnsi" w:cstheme="majorHAnsi"/>
          <w:sz w:val="24"/>
          <w:szCs w:val="24"/>
        </w:rPr>
        <w:t>(</w:t>
      </w:r>
      <w:r w:rsidR="006F7DE5"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Dz. U. z 2021</w:t>
      </w:r>
      <w:r w:rsidR="00085D95"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 </w:t>
      </w:r>
      <w:r w:rsidR="006F7DE5"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r. poz. 1129 j.t. z późn. zm.)</w:t>
      </w:r>
      <w:r w:rsidR="00085D95"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, 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dalej, „P</w:t>
      </w:r>
      <w:r w:rsidR="00085D95"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zp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” w związku z</w:t>
      </w:r>
      <w:r w:rsidR="00A447B4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 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wyborem oferty Wykonawcy, została zawarta umowa o następującej treści:</w:t>
      </w:r>
    </w:p>
    <w:p w14:paraId="6CE94957" w14:textId="77777777" w:rsidR="00AE18DD" w:rsidRPr="00647868" w:rsidRDefault="00AE18DD" w:rsidP="00686249">
      <w:pPr>
        <w:spacing w:after="0" w:line="276" w:lineRule="auto"/>
        <w:ind w:left="0" w:right="0" w:firstLine="0"/>
        <w:jc w:val="left"/>
        <w:rPr>
          <w:rFonts w:asciiTheme="minorHAnsi" w:hAnsiTheme="minorHAnsi"/>
          <w:sz w:val="24"/>
          <w:szCs w:val="24"/>
        </w:rPr>
      </w:pPr>
    </w:p>
    <w:p w14:paraId="4CAF83DE" w14:textId="012FD0D6" w:rsidR="00AE18DD" w:rsidRPr="00647868" w:rsidRDefault="00797766" w:rsidP="00686249">
      <w:pPr>
        <w:pStyle w:val="Nagwek1"/>
        <w:spacing w:after="24" w:line="276" w:lineRule="auto"/>
        <w:ind w:right="110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§ 1</w:t>
      </w:r>
      <w:r w:rsidRPr="00647868">
        <w:rPr>
          <w:rFonts w:asciiTheme="minorHAnsi" w:hAnsiTheme="minorHAnsi"/>
          <w:b w:val="0"/>
          <w:sz w:val="24"/>
          <w:szCs w:val="24"/>
        </w:rPr>
        <w:t xml:space="preserve">. </w:t>
      </w:r>
      <w:r w:rsidRPr="00647868">
        <w:rPr>
          <w:rFonts w:asciiTheme="minorHAnsi" w:hAnsiTheme="minorHAnsi"/>
          <w:sz w:val="24"/>
          <w:szCs w:val="24"/>
        </w:rPr>
        <w:t>PRZEDMIOT UMOWY</w:t>
      </w:r>
    </w:p>
    <w:p w14:paraId="0462BFD5" w14:textId="217FA041" w:rsidR="00AE18DD" w:rsidRPr="00647868" w:rsidRDefault="00797766" w:rsidP="00686249">
      <w:pPr>
        <w:numPr>
          <w:ilvl w:val="0"/>
          <w:numId w:val="1"/>
        </w:numPr>
        <w:spacing w:after="34" w:line="276" w:lineRule="auto"/>
        <w:ind w:right="98" w:hanging="360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Zamawiający powierza, a Wykonawca przyjmuje do wykonania </w:t>
      </w:r>
      <w:r w:rsidR="00085D95" w:rsidRPr="00647868">
        <w:rPr>
          <w:rFonts w:asciiTheme="minorHAnsi" w:hAnsiTheme="minorHAnsi"/>
          <w:sz w:val="24"/>
          <w:szCs w:val="24"/>
        </w:rPr>
        <w:t xml:space="preserve">przedmiot umowy polegający na </w:t>
      </w:r>
      <w:r w:rsidR="00085D95" w:rsidRPr="00647868">
        <w:rPr>
          <w:rFonts w:asciiTheme="minorHAnsi" w:hAnsiTheme="minorHAnsi"/>
          <w:b/>
          <w:sz w:val="24"/>
          <w:szCs w:val="24"/>
        </w:rPr>
        <w:t xml:space="preserve">świadczeniu </w:t>
      </w:r>
      <w:r w:rsidRPr="00647868">
        <w:rPr>
          <w:rFonts w:asciiTheme="minorHAnsi" w:hAnsiTheme="minorHAnsi"/>
          <w:b/>
          <w:sz w:val="24"/>
          <w:szCs w:val="24"/>
        </w:rPr>
        <w:t xml:space="preserve">usług przewodnickich </w:t>
      </w:r>
      <w:r w:rsidR="00085D95" w:rsidRPr="00647868">
        <w:rPr>
          <w:rFonts w:asciiTheme="minorHAnsi" w:hAnsiTheme="minorHAnsi"/>
          <w:b/>
          <w:sz w:val="24"/>
          <w:szCs w:val="24"/>
        </w:rPr>
        <w:t xml:space="preserve">w zakresie </w:t>
      </w:r>
      <w:r w:rsidR="00264C4E" w:rsidRPr="00647868">
        <w:rPr>
          <w:rFonts w:asciiTheme="minorHAnsi" w:hAnsiTheme="minorHAnsi"/>
          <w:b/>
          <w:sz w:val="24"/>
          <w:szCs w:val="24"/>
        </w:rPr>
        <w:t xml:space="preserve">oprowadzania </w:t>
      </w:r>
      <w:r w:rsidRPr="00647868">
        <w:rPr>
          <w:rFonts w:asciiTheme="minorHAnsi" w:hAnsiTheme="minorHAnsi"/>
          <w:b/>
          <w:sz w:val="24"/>
          <w:szCs w:val="24"/>
        </w:rPr>
        <w:t>grup t</w:t>
      </w:r>
      <w:r w:rsidR="00264C4E" w:rsidRPr="00647868">
        <w:rPr>
          <w:rFonts w:asciiTheme="minorHAnsi" w:hAnsiTheme="minorHAnsi"/>
          <w:b/>
          <w:sz w:val="24"/>
          <w:szCs w:val="24"/>
        </w:rPr>
        <w:t xml:space="preserve">urystów zorganizowanych oraz indywidualnych, </w:t>
      </w:r>
      <w:r w:rsidRPr="00647868">
        <w:rPr>
          <w:rFonts w:asciiTheme="minorHAnsi" w:hAnsiTheme="minorHAnsi"/>
          <w:b/>
          <w:sz w:val="24"/>
          <w:szCs w:val="24"/>
        </w:rPr>
        <w:t>wskazany</w:t>
      </w:r>
      <w:r w:rsidR="00264C4E" w:rsidRPr="00647868">
        <w:rPr>
          <w:rFonts w:asciiTheme="minorHAnsi" w:hAnsiTheme="minorHAnsi"/>
          <w:b/>
          <w:sz w:val="24"/>
          <w:szCs w:val="24"/>
        </w:rPr>
        <w:t xml:space="preserve">ch </w:t>
      </w:r>
      <w:r w:rsidRPr="00647868">
        <w:rPr>
          <w:rFonts w:asciiTheme="minorHAnsi" w:hAnsiTheme="minorHAnsi"/>
          <w:b/>
          <w:sz w:val="24"/>
          <w:szCs w:val="24"/>
        </w:rPr>
        <w:t>przez Zamawiającego, po terenie zespołu zamkowego w Malborku</w:t>
      </w:r>
      <w:r w:rsidRPr="00647868">
        <w:rPr>
          <w:rFonts w:asciiTheme="minorHAnsi" w:hAnsiTheme="minorHAnsi"/>
          <w:sz w:val="24"/>
          <w:szCs w:val="24"/>
        </w:rPr>
        <w:t xml:space="preserve">, zwane dalej „przedmiotem umowy”. </w:t>
      </w:r>
    </w:p>
    <w:p w14:paraId="5B65FC3C" w14:textId="631C6E74" w:rsidR="00AE18DD" w:rsidRPr="00647868" w:rsidRDefault="00797766" w:rsidP="00686249">
      <w:pPr>
        <w:numPr>
          <w:ilvl w:val="0"/>
          <w:numId w:val="1"/>
        </w:numPr>
        <w:spacing w:line="276" w:lineRule="auto"/>
        <w:ind w:right="98" w:hanging="360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Szczegółowe zasady wykonywania przedmiotu umowy określa</w:t>
      </w:r>
      <w:r w:rsidR="00CC2550" w:rsidRPr="00647868">
        <w:rPr>
          <w:rFonts w:asciiTheme="minorHAnsi" w:hAnsiTheme="minorHAnsi"/>
          <w:sz w:val="24"/>
          <w:szCs w:val="24"/>
        </w:rPr>
        <w:t xml:space="preserve"> </w:t>
      </w:r>
      <w:r w:rsidRPr="00647868">
        <w:rPr>
          <w:rFonts w:asciiTheme="minorHAnsi" w:hAnsiTheme="minorHAnsi"/>
          <w:sz w:val="24"/>
          <w:szCs w:val="24"/>
        </w:rPr>
        <w:t xml:space="preserve">opis przedmiotu zamówienia, stanowiący Załącznik nr </w:t>
      </w:r>
      <w:r w:rsidR="00C73697" w:rsidRPr="00647868">
        <w:rPr>
          <w:rFonts w:asciiTheme="minorHAnsi" w:hAnsiTheme="minorHAnsi"/>
          <w:sz w:val="24"/>
          <w:szCs w:val="24"/>
        </w:rPr>
        <w:t>1</w:t>
      </w:r>
      <w:r w:rsidRPr="00647868">
        <w:rPr>
          <w:rFonts w:asciiTheme="minorHAnsi" w:hAnsiTheme="minorHAnsi"/>
          <w:sz w:val="24"/>
          <w:szCs w:val="24"/>
        </w:rPr>
        <w:t xml:space="preserve"> do </w:t>
      </w:r>
      <w:r w:rsidR="009A2EEA" w:rsidRPr="00647868">
        <w:rPr>
          <w:rFonts w:asciiTheme="minorHAnsi" w:hAnsiTheme="minorHAnsi"/>
          <w:sz w:val="24"/>
          <w:szCs w:val="24"/>
        </w:rPr>
        <w:t>U</w:t>
      </w:r>
      <w:r w:rsidRPr="00647868">
        <w:rPr>
          <w:rFonts w:asciiTheme="minorHAnsi" w:hAnsiTheme="minorHAnsi"/>
          <w:sz w:val="24"/>
          <w:szCs w:val="24"/>
        </w:rPr>
        <w:t xml:space="preserve">mowy. Załącznik nr </w:t>
      </w:r>
      <w:r w:rsidR="00C73697" w:rsidRPr="00647868">
        <w:rPr>
          <w:rFonts w:asciiTheme="minorHAnsi" w:hAnsiTheme="minorHAnsi"/>
          <w:sz w:val="24"/>
          <w:szCs w:val="24"/>
        </w:rPr>
        <w:t>7</w:t>
      </w:r>
      <w:r w:rsidRPr="00647868">
        <w:rPr>
          <w:rFonts w:asciiTheme="minorHAnsi" w:hAnsiTheme="minorHAnsi"/>
          <w:sz w:val="24"/>
          <w:szCs w:val="24"/>
        </w:rPr>
        <w:t xml:space="preserve"> </w:t>
      </w:r>
      <w:r w:rsidR="00052C45" w:rsidRPr="00647868">
        <w:rPr>
          <w:rFonts w:asciiTheme="minorHAnsi" w:hAnsiTheme="minorHAnsi"/>
          <w:sz w:val="24"/>
          <w:szCs w:val="24"/>
        </w:rPr>
        <w:t xml:space="preserve">i 8 </w:t>
      </w:r>
      <w:r w:rsidRPr="00647868">
        <w:rPr>
          <w:rFonts w:asciiTheme="minorHAnsi" w:hAnsiTheme="minorHAnsi"/>
          <w:sz w:val="24"/>
          <w:szCs w:val="24"/>
        </w:rPr>
        <w:t xml:space="preserve">do umowy zawiera wykaz osób, które będą uczestniczyć w wykonaniu przedmiotu umowy. </w:t>
      </w:r>
      <w:r w:rsidRPr="00647868">
        <w:rPr>
          <w:rFonts w:asciiTheme="minorHAnsi" w:hAnsiTheme="minorHAnsi"/>
          <w:b/>
          <w:sz w:val="24"/>
          <w:szCs w:val="24"/>
        </w:rPr>
        <w:t xml:space="preserve"> </w:t>
      </w:r>
    </w:p>
    <w:p w14:paraId="728A69ED" w14:textId="19420F07" w:rsidR="00AE18DD" w:rsidRPr="00647868" w:rsidRDefault="00797766" w:rsidP="00686249">
      <w:pPr>
        <w:numPr>
          <w:ilvl w:val="0"/>
          <w:numId w:val="1"/>
        </w:numPr>
        <w:spacing w:line="276" w:lineRule="auto"/>
        <w:ind w:right="98" w:hanging="360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Ze względu na fakt, iż Zamawiający nie jest w stanie jednoznacznie oszacować ostatecznej ilości usług, określona w kol. </w:t>
      </w:r>
      <w:r w:rsidR="00787663" w:rsidRPr="00647868">
        <w:rPr>
          <w:rFonts w:asciiTheme="minorHAnsi" w:hAnsiTheme="minorHAnsi"/>
          <w:sz w:val="24"/>
          <w:szCs w:val="24"/>
        </w:rPr>
        <w:t>0</w:t>
      </w:r>
      <w:r w:rsidRPr="00647868">
        <w:rPr>
          <w:rFonts w:asciiTheme="minorHAnsi" w:hAnsiTheme="minorHAnsi"/>
          <w:sz w:val="24"/>
          <w:szCs w:val="24"/>
        </w:rPr>
        <w:t>4 tabeli (</w:t>
      </w:r>
      <w:r w:rsidR="009A2EEA" w:rsidRPr="00647868">
        <w:rPr>
          <w:rFonts w:asciiTheme="minorHAnsi" w:hAnsiTheme="minorHAnsi"/>
          <w:sz w:val="24"/>
          <w:szCs w:val="24"/>
        </w:rPr>
        <w:t>Z</w:t>
      </w:r>
      <w:r w:rsidR="003D6CF2" w:rsidRPr="00647868">
        <w:rPr>
          <w:rFonts w:asciiTheme="minorHAnsi" w:hAnsiTheme="minorHAnsi"/>
          <w:sz w:val="24"/>
          <w:szCs w:val="24"/>
        </w:rPr>
        <w:t>ałącznik nr 3</w:t>
      </w:r>
      <w:r w:rsidR="009A2EEA" w:rsidRPr="00647868">
        <w:rPr>
          <w:rFonts w:asciiTheme="minorHAnsi" w:hAnsiTheme="minorHAnsi"/>
          <w:sz w:val="24"/>
          <w:szCs w:val="24"/>
        </w:rPr>
        <w:t xml:space="preserve"> do U</w:t>
      </w:r>
      <w:r w:rsidRPr="00647868">
        <w:rPr>
          <w:rFonts w:asciiTheme="minorHAnsi" w:hAnsiTheme="minorHAnsi"/>
          <w:sz w:val="24"/>
          <w:szCs w:val="24"/>
        </w:rPr>
        <w:t>mowy) szacunkowa ilość usług może ulec zmianie. W przypadku zmniejszenia ilości przedmiotu umowy, Wykonawca nie może mieć jakichkolwiek roszczeń finansowych w stosunku do Zamawiającego.</w:t>
      </w:r>
      <w:r w:rsidRPr="00647868">
        <w:rPr>
          <w:rFonts w:asciiTheme="minorHAnsi" w:hAnsiTheme="minorHAnsi"/>
          <w:b/>
          <w:sz w:val="24"/>
          <w:szCs w:val="24"/>
        </w:rPr>
        <w:t xml:space="preserve"> </w:t>
      </w:r>
    </w:p>
    <w:p w14:paraId="430EAB06" w14:textId="43B28EFF" w:rsidR="00AE18DD" w:rsidRPr="00647868" w:rsidRDefault="00797766" w:rsidP="00686249">
      <w:pPr>
        <w:numPr>
          <w:ilvl w:val="0"/>
          <w:numId w:val="1"/>
        </w:numPr>
        <w:spacing w:after="10" w:line="276" w:lineRule="auto"/>
        <w:ind w:right="98" w:hanging="360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Zamawiający zastrzega sobie prawo imiennego wskazania osoby przewodnika z Załącznika nr </w:t>
      </w:r>
      <w:r w:rsidR="00787663" w:rsidRPr="00647868">
        <w:rPr>
          <w:rFonts w:asciiTheme="minorHAnsi" w:hAnsiTheme="minorHAnsi"/>
          <w:sz w:val="24"/>
          <w:szCs w:val="24"/>
        </w:rPr>
        <w:t xml:space="preserve">8 </w:t>
      </w:r>
      <w:r w:rsidRPr="00647868">
        <w:rPr>
          <w:rFonts w:asciiTheme="minorHAnsi" w:hAnsiTheme="minorHAnsi"/>
          <w:sz w:val="24"/>
          <w:szCs w:val="24"/>
        </w:rPr>
        <w:t xml:space="preserve">do </w:t>
      </w:r>
      <w:r w:rsidR="009A2EEA" w:rsidRPr="00647868">
        <w:rPr>
          <w:rFonts w:asciiTheme="minorHAnsi" w:hAnsiTheme="minorHAnsi"/>
          <w:sz w:val="24"/>
          <w:szCs w:val="24"/>
        </w:rPr>
        <w:t>U</w:t>
      </w:r>
      <w:r w:rsidR="00787663" w:rsidRPr="00647868">
        <w:rPr>
          <w:rFonts w:asciiTheme="minorHAnsi" w:hAnsiTheme="minorHAnsi"/>
          <w:sz w:val="24"/>
          <w:szCs w:val="24"/>
        </w:rPr>
        <w:t xml:space="preserve">mowy dla </w:t>
      </w:r>
      <w:r w:rsidRPr="00647868">
        <w:rPr>
          <w:rFonts w:asciiTheme="minorHAnsi" w:hAnsiTheme="minorHAnsi"/>
          <w:sz w:val="24"/>
          <w:szCs w:val="24"/>
        </w:rPr>
        <w:t>świadczenia usług w trakcie imprez okolicznościowych</w:t>
      </w:r>
      <w:r w:rsidR="000D616C" w:rsidRPr="00647868">
        <w:rPr>
          <w:rFonts w:asciiTheme="minorHAnsi" w:hAnsiTheme="minorHAnsi"/>
        </w:rPr>
        <w:t xml:space="preserve"> </w:t>
      </w:r>
      <w:r w:rsidR="000D616C" w:rsidRPr="00647868">
        <w:rPr>
          <w:rFonts w:asciiTheme="minorHAnsi" w:hAnsiTheme="minorHAnsi"/>
          <w:sz w:val="24"/>
          <w:szCs w:val="24"/>
        </w:rPr>
        <w:t>takich jak Oblężenie Malborka, Noc Muzeów, Nocne Zwiedzanie</w:t>
      </w:r>
      <w:r w:rsidRPr="00647868">
        <w:rPr>
          <w:rFonts w:asciiTheme="minorHAnsi" w:hAnsiTheme="minorHAnsi"/>
          <w:sz w:val="24"/>
          <w:szCs w:val="24"/>
        </w:rPr>
        <w:t>.</w:t>
      </w:r>
      <w:r w:rsidRPr="00647868">
        <w:rPr>
          <w:rFonts w:asciiTheme="minorHAnsi" w:hAnsiTheme="minorHAnsi"/>
          <w:b/>
          <w:sz w:val="24"/>
          <w:szCs w:val="24"/>
        </w:rPr>
        <w:t xml:space="preserve"> </w:t>
      </w:r>
    </w:p>
    <w:p w14:paraId="24C3DDD2" w14:textId="77777777" w:rsidR="00AE18DD" w:rsidRPr="00647868" w:rsidRDefault="00797766" w:rsidP="00686249">
      <w:pPr>
        <w:spacing w:after="0" w:line="276" w:lineRule="auto"/>
        <w:ind w:left="1" w:right="0" w:firstLine="0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b/>
          <w:sz w:val="24"/>
          <w:szCs w:val="24"/>
        </w:rPr>
        <w:t xml:space="preserve"> </w:t>
      </w:r>
    </w:p>
    <w:p w14:paraId="6899BA8C" w14:textId="5AB5C580" w:rsidR="00B41E53" w:rsidRPr="00647868" w:rsidRDefault="00797766" w:rsidP="00686249">
      <w:pPr>
        <w:pStyle w:val="Nagwek1"/>
        <w:spacing w:after="24" w:line="276" w:lineRule="auto"/>
        <w:ind w:right="111"/>
        <w:jc w:val="left"/>
        <w:rPr>
          <w:rFonts w:asciiTheme="minorHAnsi" w:hAnsiTheme="minorHAnsi"/>
          <w:b w:val="0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§ 2</w:t>
      </w:r>
      <w:r w:rsidRPr="00647868">
        <w:rPr>
          <w:rFonts w:asciiTheme="minorHAnsi" w:hAnsiTheme="minorHAnsi"/>
          <w:b w:val="0"/>
          <w:sz w:val="24"/>
          <w:szCs w:val="24"/>
        </w:rPr>
        <w:t xml:space="preserve">. </w:t>
      </w:r>
      <w:r w:rsidRPr="00647868">
        <w:rPr>
          <w:rFonts w:asciiTheme="minorHAnsi" w:hAnsiTheme="minorHAnsi"/>
          <w:sz w:val="24"/>
          <w:szCs w:val="24"/>
        </w:rPr>
        <w:t>TERMIN WYKONANIA</w:t>
      </w:r>
    </w:p>
    <w:p w14:paraId="70981AA3" w14:textId="08310697" w:rsidR="004D190E" w:rsidRDefault="008B4D00" w:rsidP="00686249">
      <w:pPr>
        <w:pStyle w:val="Default"/>
        <w:spacing w:after="22" w:line="276" w:lineRule="auto"/>
        <w:ind w:left="426" w:hanging="426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1. </w:t>
      </w:r>
      <w:r>
        <w:rPr>
          <w:rFonts w:asciiTheme="minorHAnsi" w:hAnsiTheme="minorHAnsi"/>
        </w:rPr>
        <w:tab/>
      </w:r>
      <w:r w:rsidR="00B41E53" w:rsidRPr="00647868">
        <w:rPr>
          <w:rFonts w:asciiTheme="minorHAnsi" w:hAnsiTheme="minorHAnsi"/>
        </w:rPr>
        <w:t xml:space="preserve">Umowa zostaje zawarta na </w:t>
      </w:r>
      <w:r w:rsidR="00B41E53" w:rsidRPr="00647868">
        <w:rPr>
          <w:rFonts w:asciiTheme="minorHAnsi" w:hAnsiTheme="minorHAnsi"/>
          <w:b/>
          <w:bCs/>
        </w:rPr>
        <w:t xml:space="preserve">czas określony, tj. 24 miesiące licząc od dnia zawarcia umowy lub do wyczerpania kwoty określonej w § 3 ust. 1 umowy. Umowa o udzielenie zamówienia publicznego wygasa po upływie 24 miesięcy nawet wtedy, kiedy wartość umowy określona § 3 ust. 1 Umowy nie zostanie wyczerpana. </w:t>
      </w:r>
    </w:p>
    <w:p w14:paraId="640AEEE0" w14:textId="0A3A549B" w:rsidR="00B41E53" w:rsidRPr="008B4D00" w:rsidRDefault="008B4D00" w:rsidP="00686249">
      <w:pPr>
        <w:pStyle w:val="Default"/>
        <w:spacing w:after="22" w:line="276" w:lineRule="auto"/>
        <w:ind w:left="426" w:hanging="426"/>
        <w:rPr>
          <w:rFonts w:asciiTheme="minorHAnsi" w:hAnsiTheme="minorHAnsi"/>
        </w:rPr>
      </w:pPr>
      <w:r w:rsidRPr="008B4D00">
        <w:rPr>
          <w:rFonts w:asciiTheme="minorHAnsi" w:hAnsiTheme="minorHAnsi"/>
          <w:bCs/>
        </w:rPr>
        <w:t>2</w:t>
      </w:r>
      <w:r w:rsidRPr="008B4D00">
        <w:rPr>
          <w:rFonts w:asciiTheme="minorHAnsi" w:hAnsiTheme="minorHAnsi"/>
          <w:b/>
          <w:bCs/>
        </w:rPr>
        <w:t xml:space="preserve">. </w:t>
      </w:r>
      <w:r w:rsidRPr="008B4D00">
        <w:rPr>
          <w:rFonts w:asciiTheme="minorHAnsi" w:hAnsiTheme="minorHAnsi"/>
          <w:b/>
        </w:rPr>
        <w:tab/>
      </w:r>
      <w:r w:rsidR="00B41E53" w:rsidRPr="008B4D00">
        <w:rPr>
          <w:rFonts w:asciiTheme="minorHAnsi" w:hAnsiTheme="minorHAnsi"/>
        </w:rPr>
        <w:t xml:space="preserve">Z chwilą wyczerpania kwoty określonej w § 3 ust. 1 </w:t>
      </w:r>
      <w:r w:rsidR="00A26F09">
        <w:rPr>
          <w:rFonts w:asciiTheme="minorHAnsi" w:hAnsiTheme="minorHAnsi"/>
        </w:rPr>
        <w:t>Umowy lub upływie 24 miesięcy u</w:t>
      </w:r>
      <w:r w:rsidR="00B41E53" w:rsidRPr="008B4D00">
        <w:rPr>
          <w:rFonts w:asciiTheme="minorHAnsi" w:hAnsiTheme="minorHAnsi"/>
        </w:rPr>
        <w:t>mowa wygasa</w:t>
      </w:r>
      <w:r w:rsidR="00A447B4">
        <w:rPr>
          <w:rFonts w:asciiTheme="minorHAnsi" w:hAnsiTheme="minorHAnsi"/>
        </w:rPr>
        <w:t>,</w:t>
      </w:r>
      <w:r w:rsidR="00B41E53" w:rsidRPr="008B4D00">
        <w:rPr>
          <w:rFonts w:asciiTheme="minorHAnsi" w:hAnsiTheme="minorHAnsi"/>
        </w:rPr>
        <w:t xml:space="preserve"> bez konieczności składania w tym zakresie dodatkowych oświadczeń</w:t>
      </w:r>
      <w:r w:rsidR="00B41E53" w:rsidRPr="008B4D00">
        <w:rPr>
          <w:rFonts w:asciiTheme="minorHAnsi" w:hAnsiTheme="minorHAnsi"/>
          <w:bCs/>
        </w:rPr>
        <w:t xml:space="preserve">. </w:t>
      </w:r>
    </w:p>
    <w:p w14:paraId="1077BD23" w14:textId="77777777" w:rsidR="00AE18DD" w:rsidRPr="008B4D00" w:rsidRDefault="00AE18DD" w:rsidP="00686249">
      <w:pPr>
        <w:spacing w:after="0" w:line="276" w:lineRule="auto"/>
        <w:ind w:left="0" w:right="0" w:firstLine="0"/>
        <w:jc w:val="left"/>
        <w:rPr>
          <w:rFonts w:asciiTheme="minorHAnsi" w:hAnsiTheme="minorHAnsi"/>
          <w:sz w:val="24"/>
          <w:szCs w:val="24"/>
        </w:rPr>
      </w:pPr>
    </w:p>
    <w:p w14:paraId="5C9F9EF0" w14:textId="1298861D" w:rsidR="00AE18DD" w:rsidRPr="00647868" w:rsidRDefault="00797766" w:rsidP="00686249">
      <w:pPr>
        <w:pStyle w:val="Nagwek1"/>
        <w:spacing w:line="276" w:lineRule="auto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lastRenderedPageBreak/>
        <w:t>§ 3. WYNAGRODZENIE I PŁATNOŚCI</w:t>
      </w:r>
    </w:p>
    <w:p w14:paraId="72A13201" w14:textId="49B3E8FB" w:rsidR="00AE18DD" w:rsidRPr="00647868" w:rsidRDefault="00797766" w:rsidP="00686249">
      <w:pPr>
        <w:numPr>
          <w:ilvl w:val="0"/>
          <w:numId w:val="3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Wynagrodzenie umowne wynikające z treści złożonej oferty za wykonanie przedmiotu umowy nie może przekroczyć kwoty: </w:t>
      </w:r>
      <w:r w:rsidRPr="00647868">
        <w:rPr>
          <w:rFonts w:asciiTheme="minorHAnsi" w:hAnsiTheme="minorHAnsi"/>
          <w:b/>
          <w:sz w:val="24"/>
          <w:szCs w:val="24"/>
        </w:rPr>
        <w:t>b</w:t>
      </w:r>
      <w:r w:rsidR="00E15F7C" w:rsidRPr="00647868">
        <w:rPr>
          <w:rFonts w:asciiTheme="minorHAnsi" w:hAnsiTheme="minorHAnsi"/>
          <w:b/>
          <w:sz w:val="24"/>
          <w:szCs w:val="24"/>
        </w:rPr>
        <w:t xml:space="preserve">rutto ……………… zł (słownie: </w:t>
      </w:r>
      <w:r w:rsidR="002E79BA" w:rsidRPr="00647868">
        <w:rPr>
          <w:rFonts w:asciiTheme="minorHAnsi" w:hAnsiTheme="minorHAnsi"/>
          <w:b/>
          <w:sz w:val="24"/>
          <w:szCs w:val="24"/>
        </w:rPr>
        <w:t>……</w:t>
      </w:r>
      <w:r w:rsidR="00E15F7C" w:rsidRPr="00647868">
        <w:rPr>
          <w:rFonts w:asciiTheme="minorHAnsi" w:hAnsiTheme="minorHAnsi"/>
          <w:b/>
          <w:sz w:val="24"/>
          <w:szCs w:val="24"/>
        </w:rPr>
        <w:t>)</w:t>
      </w:r>
      <w:r w:rsidRPr="00647868">
        <w:rPr>
          <w:rFonts w:asciiTheme="minorHAnsi" w:hAnsiTheme="minorHAnsi"/>
          <w:b/>
          <w:sz w:val="24"/>
          <w:szCs w:val="24"/>
        </w:rPr>
        <w:t xml:space="preserve">. </w:t>
      </w:r>
    </w:p>
    <w:p w14:paraId="2D0841E2" w14:textId="1D78BAF8" w:rsidR="00AE18DD" w:rsidRPr="00647868" w:rsidRDefault="00797766" w:rsidP="00686249">
      <w:pPr>
        <w:numPr>
          <w:ilvl w:val="0"/>
          <w:numId w:val="3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Zamawiający zobowiązuje się zapłacić Wykonawcy wynagrodzenie, do kwoty określonej </w:t>
      </w:r>
      <w:r w:rsidR="005E282C" w:rsidRPr="00647868">
        <w:rPr>
          <w:rFonts w:asciiTheme="minorHAnsi" w:hAnsiTheme="minorHAnsi"/>
          <w:sz w:val="24"/>
          <w:szCs w:val="24"/>
        </w:rPr>
        <w:t xml:space="preserve">powyżej </w:t>
      </w:r>
      <w:r w:rsidRPr="00647868">
        <w:rPr>
          <w:rFonts w:asciiTheme="minorHAnsi" w:hAnsiTheme="minorHAnsi"/>
          <w:sz w:val="24"/>
          <w:szCs w:val="24"/>
        </w:rPr>
        <w:t>w ust. 1</w:t>
      </w:r>
      <w:r w:rsidR="005E282C" w:rsidRPr="00647868">
        <w:rPr>
          <w:rFonts w:asciiTheme="minorHAnsi" w:hAnsiTheme="minorHAnsi"/>
          <w:sz w:val="24"/>
          <w:szCs w:val="24"/>
        </w:rPr>
        <w:t>. Wynagrodzenie będzie</w:t>
      </w:r>
      <w:r w:rsidRPr="00647868">
        <w:rPr>
          <w:rFonts w:asciiTheme="minorHAnsi" w:hAnsiTheme="minorHAnsi"/>
          <w:sz w:val="24"/>
          <w:szCs w:val="24"/>
        </w:rPr>
        <w:t xml:space="preserve"> płatne miesięcznie z dołu, obliczane odpowiednio jako iloczyn ceny jednostkowej brutto określonej </w:t>
      </w:r>
      <w:r w:rsidRPr="0066174A">
        <w:rPr>
          <w:rFonts w:asciiTheme="minorHAnsi" w:hAnsiTheme="minorHAnsi"/>
          <w:sz w:val="24"/>
          <w:szCs w:val="24"/>
        </w:rPr>
        <w:t xml:space="preserve">w Formularzu </w:t>
      </w:r>
      <w:r w:rsidR="005E282C" w:rsidRPr="0066174A">
        <w:rPr>
          <w:rFonts w:asciiTheme="minorHAnsi" w:hAnsiTheme="minorHAnsi"/>
          <w:sz w:val="24"/>
          <w:szCs w:val="24"/>
        </w:rPr>
        <w:t>oferty</w:t>
      </w:r>
      <w:r w:rsidR="005E282C" w:rsidRPr="00647868">
        <w:rPr>
          <w:rFonts w:asciiTheme="minorHAnsi" w:hAnsiTheme="minorHAnsi"/>
          <w:i/>
          <w:sz w:val="24"/>
          <w:szCs w:val="24"/>
        </w:rPr>
        <w:t xml:space="preserve"> </w:t>
      </w:r>
      <w:r w:rsidRPr="00647868">
        <w:rPr>
          <w:rFonts w:asciiTheme="minorHAnsi" w:hAnsiTheme="minorHAnsi"/>
          <w:sz w:val="24"/>
          <w:szCs w:val="24"/>
        </w:rPr>
        <w:t>Wykonawcy</w:t>
      </w:r>
      <w:r w:rsidRPr="00647868">
        <w:rPr>
          <w:rFonts w:asciiTheme="minorHAnsi" w:hAnsiTheme="minorHAnsi"/>
          <w:i/>
          <w:sz w:val="24"/>
          <w:szCs w:val="24"/>
        </w:rPr>
        <w:t xml:space="preserve"> </w:t>
      </w:r>
      <w:r w:rsidRPr="00647868">
        <w:rPr>
          <w:rFonts w:asciiTheme="minorHAnsi" w:hAnsiTheme="minorHAnsi"/>
          <w:sz w:val="24"/>
          <w:szCs w:val="24"/>
        </w:rPr>
        <w:t>stanowiący</w:t>
      </w:r>
      <w:r w:rsidR="003D6CF2" w:rsidRPr="00647868">
        <w:rPr>
          <w:rFonts w:asciiTheme="minorHAnsi" w:hAnsiTheme="minorHAnsi"/>
          <w:sz w:val="24"/>
          <w:szCs w:val="24"/>
        </w:rPr>
        <w:t>m Załącznik nr 3</w:t>
      </w:r>
      <w:r w:rsidR="002E79BA" w:rsidRPr="00647868">
        <w:rPr>
          <w:rFonts w:asciiTheme="minorHAnsi" w:hAnsiTheme="minorHAnsi"/>
          <w:sz w:val="24"/>
          <w:szCs w:val="24"/>
        </w:rPr>
        <w:t xml:space="preserve"> do U</w:t>
      </w:r>
      <w:r w:rsidRPr="00647868">
        <w:rPr>
          <w:rFonts w:asciiTheme="minorHAnsi" w:hAnsiTheme="minorHAnsi"/>
          <w:sz w:val="24"/>
          <w:szCs w:val="24"/>
        </w:rPr>
        <w:t>mowy</w:t>
      </w:r>
      <w:r w:rsidRPr="00647868">
        <w:rPr>
          <w:rFonts w:asciiTheme="minorHAnsi" w:hAnsiTheme="minorHAnsi"/>
          <w:i/>
          <w:sz w:val="24"/>
          <w:szCs w:val="24"/>
        </w:rPr>
        <w:t xml:space="preserve"> </w:t>
      </w:r>
      <w:r w:rsidRPr="00647868">
        <w:rPr>
          <w:rFonts w:asciiTheme="minorHAnsi" w:hAnsiTheme="minorHAnsi"/>
          <w:sz w:val="24"/>
          <w:szCs w:val="24"/>
        </w:rPr>
        <w:t xml:space="preserve">i łącznej liczby </w:t>
      </w:r>
      <w:r w:rsidR="002E79BA" w:rsidRPr="00647868">
        <w:rPr>
          <w:rFonts w:asciiTheme="minorHAnsi" w:hAnsiTheme="minorHAnsi"/>
          <w:sz w:val="24"/>
          <w:szCs w:val="24"/>
        </w:rPr>
        <w:t>oprowadzeń</w:t>
      </w:r>
      <w:r w:rsidRPr="00647868">
        <w:rPr>
          <w:rFonts w:asciiTheme="minorHAnsi" w:hAnsiTheme="minorHAnsi"/>
          <w:sz w:val="24"/>
          <w:szCs w:val="24"/>
        </w:rPr>
        <w:t xml:space="preserve"> wynikających z raportu sporządzonego za dany miesiąc</w:t>
      </w:r>
      <w:r w:rsidR="005E282C" w:rsidRPr="00647868">
        <w:rPr>
          <w:rFonts w:asciiTheme="minorHAnsi" w:hAnsiTheme="minorHAnsi"/>
          <w:sz w:val="24"/>
          <w:szCs w:val="24"/>
        </w:rPr>
        <w:t xml:space="preserve"> rozliczeniowy</w:t>
      </w:r>
      <w:r w:rsidRPr="00647868">
        <w:rPr>
          <w:rFonts w:asciiTheme="minorHAnsi" w:hAnsiTheme="minorHAnsi"/>
          <w:sz w:val="24"/>
          <w:szCs w:val="24"/>
        </w:rPr>
        <w:t xml:space="preserve">. </w:t>
      </w:r>
    </w:p>
    <w:p w14:paraId="30D435C6" w14:textId="5A108F31" w:rsidR="00AE18DD" w:rsidRPr="00647868" w:rsidRDefault="00797766" w:rsidP="00686249">
      <w:pPr>
        <w:numPr>
          <w:ilvl w:val="0"/>
          <w:numId w:val="3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Szczegółowe zasady obliczania wynagrodzenia, o których mowa w ust. 2 określa </w:t>
      </w:r>
      <w:r w:rsidR="003D6CF2" w:rsidRPr="00647868">
        <w:rPr>
          <w:rFonts w:asciiTheme="minorHAnsi" w:hAnsiTheme="minorHAnsi"/>
          <w:sz w:val="24"/>
          <w:szCs w:val="24"/>
        </w:rPr>
        <w:t>Załącznik nr 2</w:t>
      </w:r>
      <w:r w:rsidR="002E79BA" w:rsidRPr="00647868">
        <w:rPr>
          <w:rFonts w:asciiTheme="minorHAnsi" w:hAnsiTheme="minorHAnsi"/>
          <w:sz w:val="24"/>
          <w:szCs w:val="24"/>
        </w:rPr>
        <w:t xml:space="preserve"> do U</w:t>
      </w:r>
      <w:r w:rsidRPr="00647868">
        <w:rPr>
          <w:rFonts w:asciiTheme="minorHAnsi" w:hAnsiTheme="minorHAnsi"/>
          <w:sz w:val="24"/>
          <w:szCs w:val="24"/>
        </w:rPr>
        <w:t>mowy.</w:t>
      </w:r>
      <w:r w:rsidRPr="00647868">
        <w:rPr>
          <w:rFonts w:asciiTheme="minorHAnsi" w:hAnsiTheme="minorHAnsi"/>
          <w:b/>
          <w:sz w:val="24"/>
          <w:szCs w:val="24"/>
        </w:rPr>
        <w:t xml:space="preserve"> </w:t>
      </w:r>
    </w:p>
    <w:p w14:paraId="581FA905" w14:textId="023B2BFB" w:rsidR="00AE18DD" w:rsidRPr="00647868" w:rsidRDefault="00797766" w:rsidP="00686249">
      <w:pPr>
        <w:numPr>
          <w:ilvl w:val="0"/>
          <w:numId w:val="3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Wykonawca może wystawić fakturę najwcześniej, po potwierdzeniu przez </w:t>
      </w:r>
      <w:r w:rsidR="00922A01">
        <w:rPr>
          <w:rFonts w:asciiTheme="minorHAnsi" w:hAnsiTheme="minorHAnsi"/>
          <w:sz w:val="24"/>
          <w:szCs w:val="24"/>
        </w:rPr>
        <w:t>jedn</w:t>
      </w:r>
      <w:r w:rsidR="00A447B4">
        <w:rPr>
          <w:rFonts w:asciiTheme="minorHAnsi" w:hAnsiTheme="minorHAnsi"/>
          <w:sz w:val="24"/>
          <w:szCs w:val="24"/>
        </w:rPr>
        <w:t>ą</w:t>
      </w:r>
      <w:r w:rsidR="00922A01">
        <w:rPr>
          <w:rFonts w:asciiTheme="minorHAnsi" w:hAnsiTheme="minorHAnsi"/>
          <w:sz w:val="24"/>
          <w:szCs w:val="24"/>
        </w:rPr>
        <w:t xml:space="preserve"> z osób wskazanych w § 11 ust. 3 pkt. 1) </w:t>
      </w:r>
      <w:r w:rsidRPr="00647868">
        <w:rPr>
          <w:rFonts w:asciiTheme="minorHAnsi" w:hAnsiTheme="minorHAnsi"/>
          <w:sz w:val="24"/>
          <w:szCs w:val="24"/>
        </w:rPr>
        <w:t>należytego wykonania usług objętych danym miesiącem rozliczenio</w:t>
      </w:r>
      <w:r w:rsidR="004C5858" w:rsidRPr="00647868">
        <w:rPr>
          <w:rFonts w:asciiTheme="minorHAnsi" w:hAnsiTheme="minorHAnsi"/>
          <w:sz w:val="24"/>
          <w:szCs w:val="24"/>
        </w:rPr>
        <w:t>wym, zgodnie z Załąc</w:t>
      </w:r>
      <w:r w:rsidR="00490E44" w:rsidRPr="00647868">
        <w:rPr>
          <w:rFonts w:asciiTheme="minorHAnsi" w:hAnsiTheme="minorHAnsi"/>
          <w:sz w:val="24"/>
          <w:szCs w:val="24"/>
        </w:rPr>
        <w:t>znikiem nr 3 i Załącznikiem nr 2</w:t>
      </w:r>
      <w:r w:rsidR="002E79BA" w:rsidRPr="00647868">
        <w:rPr>
          <w:rFonts w:asciiTheme="minorHAnsi" w:hAnsiTheme="minorHAnsi"/>
          <w:sz w:val="24"/>
          <w:szCs w:val="24"/>
        </w:rPr>
        <w:t xml:space="preserve"> do U</w:t>
      </w:r>
      <w:r w:rsidRPr="00647868">
        <w:rPr>
          <w:rFonts w:asciiTheme="minorHAnsi" w:hAnsiTheme="minorHAnsi"/>
          <w:sz w:val="24"/>
          <w:szCs w:val="24"/>
        </w:rPr>
        <w:t xml:space="preserve">mowy.  </w:t>
      </w:r>
    </w:p>
    <w:p w14:paraId="51A41894" w14:textId="0AEB94DE" w:rsidR="00AE18DD" w:rsidRPr="00647868" w:rsidRDefault="00797766" w:rsidP="00686249">
      <w:pPr>
        <w:numPr>
          <w:ilvl w:val="0"/>
          <w:numId w:val="3"/>
        </w:numPr>
        <w:spacing w:after="0"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Płatność za wykonan</w:t>
      </w:r>
      <w:r w:rsidR="004C5858" w:rsidRPr="00647868">
        <w:rPr>
          <w:rFonts w:asciiTheme="minorHAnsi" w:hAnsiTheme="minorHAnsi"/>
          <w:sz w:val="24"/>
          <w:szCs w:val="24"/>
        </w:rPr>
        <w:t>e w danym miesiącu rozliczeniowym</w:t>
      </w:r>
      <w:r w:rsidRPr="00647868">
        <w:rPr>
          <w:rFonts w:asciiTheme="minorHAnsi" w:hAnsiTheme="minorHAnsi"/>
          <w:sz w:val="24"/>
          <w:szCs w:val="24"/>
        </w:rPr>
        <w:t xml:space="preserve"> usługi</w:t>
      </w:r>
      <w:r w:rsidR="004C5858" w:rsidRPr="00647868">
        <w:rPr>
          <w:rFonts w:asciiTheme="minorHAnsi" w:hAnsiTheme="minorHAnsi"/>
          <w:sz w:val="24"/>
          <w:szCs w:val="24"/>
        </w:rPr>
        <w:t xml:space="preserve"> będące przedmiotem zamówienia</w:t>
      </w:r>
      <w:r w:rsidRPr="00647868">
        <w:rPr>
          <w:rFonts w:asciiTheme="minorHAnsi" w:hAnsiTheme="minorHAnsi"/>
          <w:sz w:val="24"/>
          <w:szCs w:val="24"/>
        </w:rPr>
        <w:t xml:space="preserve">, będzie realizowana w </w:t>
      </w:r>
      <w:r w:rsidR="00CC2550" w:rsidRPr="00647868">
        <w:rPr>
          <w:rFonts w:asciiTheme="minorHAnsi" w:hAnsiTheme="minorHAnsi"/>
          <w:sz w:val="24"/>
          <w:szCs w:val="24"/>
        </w:rPr>
        <w:t>następnym miesiącu</w:t>
      </w:r>
      <w:r w:rsidRPr="00647868">
        <w:rPr>
          <w:rFonts w:asciiTheme="minorHAnsi" w:hAnsiTheme="minorHAnsi"/>
          <w:sz w:val="24"/>
          <w:szCs w:val="24"/>
        </w:rPr>
        <w:t xml:space="preserve">, w terminie 14 dni od daty </w:t>
      </w:r>
      <w:r w:rsidR="00B351CD" w:rsidRPr="00647868">
        <w:rPr>
          <w:rFonts w:asciiTheme="minorHAnsi" w:hAnsiTheme="minorHAnsi"/>
          <w:sz w:val="24"/>
          <w:szCs w:val="24"/>
        </w:rPr>
        <w:t xml:space="preserve">doręczenia Zamawiającemu </w:t>
      </w:r>
      <w:r w:rsidR="00A447B4">
        <w:rPr>
          <w:rFonts w:asciiTheme="minorHAnsi" w:hAnsiTheme="minorHAnsi"/>
          <w:sz w:val="24"/>
          <w:szCs w:val="24"/>
        </w:rPr>
        <w:t xml:space="preserve">prawidłowo </w:t>
      </w:r>
      <w:r w:rsidR="00B351CD" w:rsidRPr="00647868">
        <w:rPr>
          <w:rFonts w:asciiTheme="minorHAnsi" w:hAnsiTheme="minorHAnsi"/>
          <w:sz w:val="24"/>
          <w:szCs w:val="24"/>
        </w:rPr>
        <w:t xml:space="preserve">wystawionej faktury, z zastrzeżeniem zapisów ust. 4 powyżej.  </w:t>
      </w:r>
    </w:p>
    <w:p w14:paraId="1F4FD7F5" w14:textId="77777777" w:rsidR="00AE18DD" w:rsidRPr="00647868" w:rsidRDefault="00797766" w:rsidP="00686249">
      <w:pPr>
        <w:numPr>
          <w:ilvl w:val="0"/>
          <w:numId w:val="3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Wynagrodzenie płatne będzie przelewem na rachun</w:t>
      </w:r>
      <w:r w:rsidR="004C5858" w:rsidRPr="00647868">
        <w:rPr>
          <w:rFonts w:asciiTheme="minorHAnsi" w:hAnsiTheme="minorHAnsi"/>
          <w:sz w:val="24"/>
          <w:szCs w:val="24"/>
        </w:rPr>
        <w:t xml:space="preserve">ek bankowy Wykonawcy wskazany na </w:t>
      </w:r>
      <w:r w:rsidRPr="00647868">
        <w:rPr>
          <w:rFonts w:asciiTheme="minorHAnsi" w:hAnsiTheme="minorHAnsi"/>
          <w:sz w:val="24"/>
          <w:szCs w:val="24"/>
        </w:rPr>
        <w:t xml:space="preserve">fakturze. </w:t>
      </w:r>
    </w:p>
    <w:p w14:paraId="551CA4F3" w14:textId="77777777" w:rsidR="00AE18DD" w:rsidRPr="00647868" w:rsidRDefault="00797766" w:rsidP="00686249">
      <w:pPr>
        <w:numPr>
          <w:ilvl w:val="0"/>
          <w:numId w:val="3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Zapłata następuje w dniu obciążenia rachunku bankowego Zamawiającego. </w:t>
      </w:r>
    </w:p>
    <w:p w14:paraId="46F0DB0A" w14:textId="77777777" w:rsidR="00B351CD" w:rsidRPr="00647868" w:rsidRDefault="00B351CD" w:rsidP="00686249">
      <w:pPr>
        <w:numPr>
          <w:ilvl w:val="0"/>
          <w:numId w:val="3"/>
        </w:numPr>
        <w:spacing w:after="0" w:line="276" w:lineRule="auto"/>
        <w:ind w:left="426" w:right="-284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Wykonawca może wystawiać ustrukturyzowane faktury elektroniczne w rozumieniu przepisów ustawy z dnia 9 listopada 2018 r. o elektronicznym fakturowaniu w zamówieniach publicznych, koncesjach na roboty budowlane lub usługi oraz partnerstwie publiczno-prywatnym (Dz. U. z 2020 r. poz. 1666 j.t. ze zm. – „Ustawa o Fakturowaniu”).</w:t>
      </w:r>
    </w:p>
    <w:p w14:paraId="210FE387" w14:textId="62C9D8E6" w:rsidR="00B351CD" w:rsidRPr="00647868" w:rsidRDefault="00B351CD" w:rsidP="00686249">
      <w:pPr>
        <w:numPr>
          <w:ilvl w:val="0"/>
          <w:numId w:val="3"/>
        </w:numPr>
        <w:spacing w:after="0" w:line="276" w:lineRule="auto"/>
        <w:ind w:left="426" w:right="-284" w:hanging="435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W przypadku wystawienia ustrukturyzowanej faktury elektronicznej, o której mowa w ust. </w:t>
      </w:r>
      <w:r w:rsidR="006B5CA6" w:rsidRPr="00647868">
        <w:rPr>
          <w:rFonts w:asciiTheme="minorHAnsi" w:hAnsiTheme="minorHAnsi"/>
          <w:sz w:val="24"/>
          <w:szCs w:val="24"/>
        </w:rPr>
        <w:t xml:space="preserve">8 </w:t>
      </w:r>
      <w:r w:rsidRPr="00647868">
        <w:rPr>
          <w:rFonts w:asciiTheme="minorHAnsi" w:hAnsiTheme="minorHAnsi"/>
          <w:sz w:val="24"/>
          <w:szCs w:val="24"/>
        </w:rPr>
        <w:t>niniejszego paragrafu, Wykonawca jest obowiązany do wysłania jej do Zamawiającego za</w:t>
      </w:r>
      <w:r w:rsidR="00A447B4">
        <w:rPr>
          <w:rFonts w:asciiTheme="minorHAnsi" w:hAnsiTheme="minorHAnsi"/>
          <w:sz w:val="24"/>
          <w:szCs w:val="24"/>
        </w:rPr>
        <w:t> </w:t>
      </w:r>
      <w:r w:rsidRPr="00647868">
        <w:rPr>
          <w:rFonts w:asciiTheme="minorHAnsi" w:hAnsiTheme="minorHAnsi"/>
          <w:sz w:val="24"/>
          <w:szCs w:val="24"/>
        </w:rPr>
        <w:t>pośrednictwem Platformy Elektronicznego Fakturowania (PEF)</w:t>
      </w:r>
      <w:r w:rsidR="006715FF" w:rsidRPr="00647868">
        <w:rPr>
          <w:rFonts w:asciiTheme="minorHAnsi" w:hAnsiTheme="minorHAnsi"/>
          <w:sz w:val="24"/>
          <w:szCs w:val="24"/>
        </w:rPr>
        <w:t>.</w:t>
      </w:r>
      <w:r w:rsidRPr="00647868">
        <w:rPr>
          <w:rFonts w:asciiTheme="minorHAnsi" w:hAnsiTheme="minorHAnsi"/>
          <w:sz w:val="24"/>
          <w:szCs w:val="24"/>
        </w:rPr>
        <w:t xml:space="preserve"> Wystawiona przez Wykonawcę ustrukturyzowana faktura elektroniczna powinna zawierać elementy, o których mowa w art. 1</w:t>
      </w:r>
      <w:r w:rsidR="00D21B49">
        <w:rPr>
          <w:rFonts w:asciiTheme="minorHAnsi" w:hAnsiTheme="minorHAnsi"/>
          <w:sz w:val="24"/>
          <w:szCs w:val="24"/>
        </w:rPr>
        <w:t> </w:t>
      </w:r>
      <w:r w:rsidRPr="00647868">
        <w:rPr>
          <w:rFonts w:asciiTheme="minorHAnsi" w:hAnsiTheme="minorHAnsi"/>
          <w:sz w:val="24"/>
          <w:szCs w:val="24"/>
        </w:rPr>
        <w:t>Ustawy o Fakturowaniu, a nadto faktura lub załącznik do niej musi zawierać numer Umowy, której dotyczy.</w:t>
      </w:r>
    </w:p>
    <w:p w14:paraId="79988429" w14:textId="77777777" w:rsidR="00B351CD" w:rsidRPr="00647868" w:rsidRDefault="00B351CD" w:rsidP="00686249">
      <w:pPr>
        <w:numPr>
          <w:ilvl w:val="0"/>
          <w:numId w:val="3"/>
        </w:numPr>
        <w:spacing w:after="0" w:line="276" w:lineRule="auto"/>
        <w:ind w:left="426" w:right="-284" w:hanging="435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Ustrukturyzowaną fakturę elektroniczną należy wysyłać na następujący adres e-mail: </w:t>
      </w:r>
      <w:hyperlink r:id="rId7" w:history="1">
        <w:r w:rsidRPr="00647868">
          <w:rPr>
            <w:rFonts w:asciiTheme="minorHAnsi" w:hAnsiTheme="minorHAnsi"/>
            <w:sz w:val="24"/>
            <w:szCs w:val="24"/>
          </w:rPr>
          <w:t>fakturyvat@zamek.malbork.pl</w:t>
        </w:r>
      </w:hyperlink>
      <w:r w:rsidRPr="00647868">
        <w:rPr>
          <w:rFonts w:asciiTheme="minorHAnsi" w:hAnsiTheme="minorHAnsi"/>
          <w:sz w:val="24"/>
          <w:szCs w:val="24"/>
        </w:rPr>
        <w:t xml:space="preserve">  lub poprzez platformę PEF na skrzynkę PEPPOL o numerze 5791002043.</w:t>
      </w:r>
    </w:p>
    <w:p w14:paraId="6B131C17" w14:textId="1781218D" w:rsidR="00B351CD" w:rsidRPr="00647868" w:rsidRDefault="00B351CD" w:rsidP="00686249">
      <w:pPr>
        <w:numPr>
          <w:ilvl w:val="0"/>
          <w:numId w:val="3"/>
        </w:numPr>
        <w:spacing w:after="0" w:line="276" w:lineRule="auto"/>
        <w:ind w:left="426" w:right="-284" w:hanging="435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Za chwilę doręczenia ustrukturyzowanej faktury elektronicznej uznawać się będzie chwilę wprowadzenia prawidłowo wystawionej faktury, zawierającej wszystkie elementy, o których mowa w u</w:t>
      </w:r>
      <w:r w:rsidR="001E670E" w:rsidRPr="00647868">
        <w:rPr>
          <w:rFonts w:asciiTheme="minorHAnsi" w:hAnsiTheme="minorHAnsi"/>
          <w:sz w:val="24"/>
          <w:szCs w:val="24"/>
        </w:rPr>
        <w:t>st. 9</w:t>
      </w:r>
      <w:r w:rsidRPr="00647868">
        <w:rPr>
          <w:rFonts w:asciiTheme="minorHAnsi" w:hAnsiTheme="minorHAnsi"/>
          <w:sz w:val="24"/>
          <w:szCs w:val="24"/>
        </w:rPr>
        <w:t xml:space="preserve"> powyżej, na adres e-mail lub platformę PEF Zamawiającego, w sposób umożliwiający Zamawiającemu zapoznanie się z jej treścią.</w:t>
      </w:r>
    </w:p>
    <w:p w14:paraId="5729A0A8" w14:textId="3E5C56B6" w:rsidR="00AE18DD" w:rsidRPr="00647868" w:rsidRDefault="00797766" w:rsidP="00686249">
      <w:pPr>
        <w:pStyle w:val="Akapitzlist"/>
        <w:numPr>
          <w:ilvl w:val="0"/>
          <w:numId w:val="3"/>
        </w:numPr>
        <w:spacing w:line="276" w:lineRule="auto"/>
        <w:ind w:left="426" w:right="98" w:hanging="435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Zamawiający zobowiązuje się do informowania Wykonawcy o każdorazowej zmianie a</w:t>
      </w:r>
      <w:r w:rsidR="00B351CD" w:rsidRPr="00647868">
        <w:rPr>
          <w:rFonts w:asciiTheme="minorHAnsi" w:hAnsiTheme="minorHAnsi"/>
          <w:sz w:val="24"/>
          <w:szCs w:val="24"/>
        </w:rPr>
        <w:t>dresu e-mail wskazanego w ust. 10</w:t>
      </w:r>
      <w:r w:rsidR="006B5CA6" w:rsidRPr="00647868">
        <w:rPr>
          <w:rFonts w:asciiTheme="minorHAnsi" w:hAnsiTheme="minorHAnsi"/>
          <w:sz w:val="24"/>
          <w:szCs w:val="24"/>
        </w:rPr>
        <w:t xml:space="preserve"> powyżej</w:t>
      </w:r>
      <w:r w:rsidRPr="00647868">
        <w:rPr>
          <w:rFonts w:asciiTheme="minorHAnsi" w:hAnsiTheme="minorHAnsi"/>
          <w:sz w:val="24"/>
          <w:szCs w:val="24"/>
        </w:rPr>
        <w:t xml:space="preserve">. </w:t>
      </w:r>
    </w:p>
    <w:p w14:paraId="73052212" w14:textId="45CF03D7" w:rsidR="00AE18DD" w:rsidRPr="00647868" w:rsidRDefault="00797766" w:rsidP="00686249">
      <w:pPr>
        <w:numPr>
          <w:ilvl w:val="0"/>
          <w:numId w:val="3"/>
        </w:numPr>
        <w:spacing w:after="8" w:line="276" w:lineRule="auto"/>
        <w:ind w:left="426" w:right="98" w:hanging="435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Osobą upoważnioną do kontaktów w sprawie e-faktur ze strony Zamawiającego jest Dorota Głażewska, adres e-mail</w:t>
      </w:r>
      <w:r w:rsidRPr="0095688D">
        <w:rPr>
          <w:rFonts w:asciiTheme="minorHAnsi" w:hAnsiTheme="minorHAnsi"/>
          <w:sz w:val="24"/>
          <w:szCs w:val="24"/>
        </w:rPr>
        <w:t xml:space="preserve">: </w:t>
      </w:r>
      <w:hyperlink r:id="rId8" w:history="1">
        <w:r w:rsidR="00883DDD" w:rsidRPr="0095688D">
          <w:rPr>
            <w:rStyle w:val="Hipercze"/>
            <w:rFonts w:asciiTheme="minorHAnsi" w:hAnsiTheme="minorHAnsi"/>
            <w:sz w:val="24"/>
            <w:szCs w:val="24"/>
            <w:u w:val="none"/>
          </w:rPr>
          <w:t>sekretariat@zamek.malbork.pl</w:t>
        </w:r>
      </w:hyperlink>
      <w:r w:rsidR="00883DDD" w:rsidRPr="0095688D">
        <w:rPr>
          <w:rFonts w:asciiTheme="minorHAnsi" w:hAnsiTheme="minorHAnsi"/>
          <w:color w:val="0000FF"/>
          <w:sz w:val="24"/>
          <w:szCs w:val="24"/>
        </w:rPr>
        <w:t xml:space="preserve"> </w:t>
      </w:r>
      <w:r w:rsidRPr="0095688D">
        <w:rPr>
          <w:rFonts w:asciiTheme="minorHAnsi" w:hAnsiTheme="minorHAnsi"/>
          <w:sz w:val="24"/>
          <w:szCs w:val="24"/>
        </w:rPr>
        <w:t>telefon</w:t>
      </w:r>
      <w:r w:rsidRPr="00647868">
        <w:rPr>
          <w:rFonts w:asciiTheme="minorHAnsi" w:hAnsiTheme="minorHAnsi"/>
          <w:sz w:val="24"/>
          <w:szCs w:val="24"/>
        </w:rPr>
        <w:t xml:space="preserve"> 55/ 647 08 02. </w:t>
      </w:r>
    </w:p>
    <w:p w14:paraId="26F912F6" w14:textId="77777777" w:rsidR="00AE18DD" w:rsidRPr="00647868" w:rsidRDefault="00797766" w:rsidP="00686249">
      <w:pPr>
        <w:spacing w:after="0" w:line="276" w:lineRule="auto"/>
        <w:ind w:left="428" w:right="0" w:firstLine="0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lastRenderedPageBreak/>
        <w:t xml:space="preserve"> </w:t>
      </w:r>
    </w:p>
    <w:p w14:paraId="3C593C1D" w14:textId="14419DB1" w:rsidR="00AE18DD" w:rsidRPr="00647868" w:rsidRDefault="00797766" w:rsidP="00686249">
      <w:pPr>
        <w:pStyle w:val="Nagwek1"/>
        <w:spacing w:after="24" w:line="276" w:lineRule="auto"/>
        <w:ind w:right="109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§ 4.</w:t>
      </w:r>
      <w:r w:rsidRPr="00647868">
        <w:rPr>
          <w:rFonts w:asciiTheme="minorHAnsi" w:hAnsiTheme="minorHAnsi"/>
          <w:b w:val="0"/>
          <w:sz w:val="24"/>
          <w:szCs w:val="24"/>
        </w:rPr>
        <w:t xml:space="preserve"> </w:t>
      </w:r>
      <w:r w:rsidRPr="00647868">
        <w:rPr>
          <w:rFonts w:asciiTheme="minorHAnsi" w:hAnsiTheme="minorHAnsi"/>
          <w:sz w:val="24"/>
          <w:szCs w:val="24"/>
        </w:rPr>
        <w:t>KARY UMOWNE</w:t>
      </w:r>
    </w:p>
    <w:p w14:paraId="4663E8B8" w14:textId="706A8987" w:rsidR="00AE18DD" w:rsidRPr="00647868" w:rsidRDefault="00797766" w:rsidP="00686249">
      <w:pPr>
        <w:numPr>
          <w:ilvl w:val="0"/>
          <w:numId w:val="4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W przypadku niewykonania lub nienależytego wykonania</w:t>
      </w:r>
      <w:r w:rsidR="004C5858" w:rsidRPr="00647868">
        <w:rPr>
          <w:rFonts w:asciiTheme="minorHAnsi" w:hAnsiTheme="minorHAnsi"/>
          <w:sz w:val="24"/>
          <w:szCs w:val="24"/>
        </w:rPr>
        <w:t xml:space="preserve"> usług będących</w:t>
      </w:r>
      <w:r w:rsidRPr="00647868">
        <w:rPr>
          <w:rFonts w:asciiTheme="minorHAnsi" w:hAnsiTheme="minorHAnsi"/>
          <w:sz w:val="24"/>
          <w:szCs w:val="24"/>
        </w:rPr>
        <w:t xml:space="preserve"> prz</w:t>
      </w:r>
      <w:r w:rsidR="004C5858" w:rsidRPr="00647868">
        <w:rPr>
          <w:rFonts w:asciiTheme="minorHAnsi" w:hAnsiTheme="minorHAnsi"/>
          <w:sz w:val="24"/>
          <w:szCs w:val="24"/>
        </w:rPr>
        <w:t>edmiotem</w:t>
      </w:r>
      <w:r w:rsidRPr="00647868">
        <w:rPr>
          <w:rFonts w:asciiTheme="minorHAnsi" w:hAnsiTheme="minorHAnsi"/>
          <w:sz w:val="24"/>
          <w:szCs w:val="24"/>
        </w:rPr>
        <w:t xml:space="preserve"> umowy, Zamawiający może żądać od Wykonawcy zapłaty kar umown</w:t>
      </w:r>
      <w:r w:rsidR="00327E0F">
        <w:rPr>
          <w:rFonts w:asciiTheme="minorHAnsi" w:hAnsiTheme="minorHAnsi"/>
          <w:sz w:val="24"/>
          <w:szCs w:val="24"/>
        </w:rPr>
        <w:t>ych</w:t>
      </w:r>
      <w:r w:rsidRPr="00647868">
        <w:rPr>
          <w:rFonts w:asciiTheme="minorHAnsi" w:hAnsiTheme="minorHAnsi"/>
          <w:sz w:val="24"/>
          <w:szCs w:val="24"/>
        </w:rPr>
        <w:t xml:space="preserve">.  </w:t>
      </w:r>
    </w:p>
    <w:p w14:paraId="01E3BFED" w14:textId="508A0743" w:rsidR="00AE18DD" w:rsidRPr="00647868" w:rsidRDefault="00797766" w:rsidP="00686249">
      <w:pPr>
        <w:numPr>
          <w:ilvl w:val="0"/>
          <w:numId w:val="4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Podstawą naliczenia</w:t>
      </w:r>
      <w:r w:rsidR="00327E0F">
        <w:rPr>
          <w:rFonts w:asciiTheme="minorHAnsi" w:hAnsiTheme="minorHAnsi"/>
          <w:sz w:val="24"/>
          <w:szCs w:val="24"/>
        </w:rPr>
        <w:t xml:space="preserve"> kar</w:t>
      </w:r>
      <w:r w:rsidR="00A43028">
        <w:rPr>
          <w:rFonts w:asciiTheme="minorHAnsi" w:hAnsiTheme="minorHAnsi"/>
          <w:sz w:val="24"/>
          <w:szCs w:val="24"/>
        </w:rPr>
        <w:t>, o któr</w:t>
      </w:r>
      <w:r w:rsidR="00327E0F">
        <w:rPr>
          <w:rFonts w:asciiTheme="minorHAnsi" w:hAnsiTheme="minorHAnsi"/>
          <w:sz w:val="24"/>
          <w:szCs w:val="24"/>
        </w:rPr>
        <w:t>ych</w:t>
      </w:r>
      <w:r w:rsidR="00A43028">
        <w:rPr>
          <w:rFonts w:asciiTheme="minorHAnsi" w:hAnsiTheme="minorHAnsi"/>
          <w:sz w:val="24"/>
          <w:szCs w:val="24"/>
        </w:rPr>
        <w:t xml:space="preserve"> mowa w ust. 1</w:t>
      </w:r>
      <w:r w:rsidRPr="00647868">
        <w:rPr>
          <w:rFonts w:asciiTheme="minorHAnsi" w:hAnsiTheme="minorHAnsi"/>
          <w:sz w:val="24"/>
          <w:szCs w:val="24"/>
        </w:rPr>
        <w:t xml:space="preserve"> </w:t>
      </w:r>
      <w:r w:rsidR="00883552">
        <w:rPr>
          <w:rFonts w:asciiTheme="minorHAnsi" w:hAnsiTheme="minorHAnsi"/>
          <w:sz w:val="24"/>
          <w:szCs w:val="24"/>
        </w:rPr>
        <w:t xml:space="preserve">powyżej </w:t>
      </w:r>
      <w:r w:rsidRPr="00647868">
        <w:rPr>
          <w:rFonts w:asciiTheme="minorHAnsi" w:hAnsiTheme="minorHAnsi"/>
          <w:sz w:val="24"/>
          <w:szCs w:val="24"/>
        </w:rPr>
        <w:t>jest notatka stwierdzająca okoliczności niewykonania lub</w:t>
      </w:r>
      <w:r w:rsidR="00D21B49">
        <w:rPr>
          <w:rFonts w:asciiTheme="minorHAnsi" w:hAnsiTheme="minorHAnsi"/>
          <w:sz w:val="24"/>
          <w:szCs w:val="24"/>
        </w:rPr>
        <w:t> </w:t>
      </w:r>
      <w:r w:rsidRPr="00647868">
        <w:rPr>
          <w:rFonts w:asciiTheme="minorHAnsi" w:hAnsiTheme="minorHAnsi"/>
          <w:sz w:val="24"/>
          <w:szCs w:val="24"/>
        </w:rPr>
        <w:t xml:space="preserve">nienależytego wykonania przedmiotu umowy, sporządzona jednostronnie przez </w:t>
      </w:r>
      <w:r w:rsidR="001777D0">
        <w:rPr>
          <w:rFonts w:asciiTheme="minorHAnsi" w:hAnsiTheme="minorHAnsi"/>
          <w:sz w:val="24"/>
          <w:szCs w:val="24"/>
        </w:rPr>
        <w:t xml:space="preserve">osobę </w:t>
      </w:r>
      <w:r w:rsidR="00573237">
        <w:rPr>
          <w:rFonts w:asciiTheme="minorHAnsi" w:hAnsiTheme="minorHAnsi"/>
          <w:sz w:val="24"/>
          <w:szCs w:val="24"/>
        </w:rPr>
        <w:t xml:space="preserve">wskazaną w § 11 ust. 3 pkt. 1) </w:t>
      </w:r>
      <w:r w:rsidR="001777D0">
        <w:rPr>
          <w:rFonts w:asciiTheme="minorHAnsi" w:hAnsiTheme="minorHAnsi"/>
          <w:sz w:val="24"/>
          <w:szCs w:val="24"/>
        </w:rPr>
        <w:t xml:space="preserve">Umowy </w:t>
      </w:r>
      <w:r w:rsidRPr="00647868">
        <w:rPr>
          <w:rFonts w:asciiTheme="minorHAnsi" w:hAnsiTheme="minorHAnsi"/>
          <w:sz w:val="24"/>
          <w:szCs w:val="24"/>
        </w:rPr>
        <w:t xml:space="preserve">i doręczona Wykonawcy.  </w:t>
      </w:r>
    </w:p>
    <w:p w14:paraId="19469BDA" w14:textId="26B887C2" w:rsidR="00AE18DD" w:rsidRPr="00647868" w:rsidRDefault="00797766" w:rsidP="00686249">
      <w:pPr>
        <w:numPr>
          <w:ilvl w:val="0"/>
          <w:numId w:val="4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Za każdy stwierdzony przypadek niewykonania lub nienależytego wykonania przez Wykonawcę przedmiotu umowy, w szczególności obowiązków określonych w §</w:t>
      </w:r>
      <w:r w:rsidR="006715FF" w:rsidRPr="00647868">
        <w:rPr>
          <w:rFonts w:asciiTheme="minorHAnsi" w:hAnsiTheme="minorHAnsi"/>
          <w:sz w:val="24"/>
          <w:szCs w:val="24"/>
        </w:rPr>
        <w:t xml:space="preserve"> </w:t>
      </w:r>
      <w:r w:rsidRPr="00647868">
        <w:rPr>
          <w:rFonts w:asciiTheme="minorHAnsi" w:hAnsiTheme="minorHAnsi"/>
          <w:sz w:val="24"/>
          <w:szCs w:val="24"/>
        </w:rPr>
        <w:t>6</w:t>
      </w:r>
      <w:r w:rsidR="006715FF" w:rsidRPr="00647868">
        <w:rPr>
          <w:rFonts w:asciiTheme="minorHAnsi" w:hAnsiTheme="minorHAnsi"/>
          <w:sz w:val="24"/>
          <w:szCs w:val="24"/>
        </w:rPr>
        <w:t xml:space="preserve"> U</w:t>
      </w:r>
      <w:r w:rsidR="00DA42FA" w:rsidRPr="00647868">
        <w:rPr>
          <w:rFonts w:asciiTheme="minorHAnsi" w:hAnsiTheme="minorHAnsi"/>
          <w:sz w:val="24"/>
          <w:szCs w:val="24"/>
        </w:rPr>
        <w:t>mowy</w:t>
      </w:r>
      <w:r w:rsidRPr="00647868">
        <w:rPr>
          <w:rFonts w:asciiTheme="minorHAnsi" w:hAnsiTheme="minorHAnsi"/>
          <w:sz w:val="24"/>
          <w:szCs w:val="24"/>
        </w:rPr>
        <w:t>, z</w:t>
      </w:r>
      <w:r w:rsidR="00D21B49">
        <w:rPr>
          <w:rFonts w:asciiTheme="minorHAnsi" w:hAnsiTheme="minorHAnsi"/>
          <w:sz w:val="24"/>
          <w:szCs w:val="24"/>
        </w:rPr>
        <w:t> </w:t>
      </w:r>
      <w:r w:rsidRPr="00647868">
        <w:rPr>
          <w:rFonts w:asciiTheme="minorHAnsi" w:hAnsiTheme="minorHAnsi"/>
          <w:sz w:val="24"/>
          <w:szCs w:val="24"/>
        </w:rPr>
        <w:t>zastrzeżeniem postanowień ust. 4</w:t>
      </w:r>
      <w:r w:rsidR="00DA42FA" w:rsidRPr="00647868">
        <w:rPr>
          <w:rFonts w:asciiTheme="minorHAnsi" w:hAnsiTheme="minorHAnsi"/>
          <w:sz w:val="24"/>
          <w:szCs w:val="24"/>
        </w:rPr>
        <w:t xml:space="preserve"> </w:t>
      </w:r>
      <w:r w:rsidR="00175D10" w:rsidRPr="00647868">
        <w:rPr>
          <w:rFonts w:asciiTheme="minorHAnsi" w:hAnsiTheme="minorHAnsi"/>
          <w:sz w:val="24"/>
          <w:szCs w:val="24"/>
        </w:rPr>
        <w:t xml:space="preserve">i ust. 5 </w:t>
      </w:r>
      <w:r w:rsidR="00DA42FA" w:rsidRPr="00647868">
        <w:rPr>
          <w:rFonts w:asciiTheme="minorHAnsi" w:hAnsiTheme="minorHAnsi"/>
          <w:sz w:val="24"/>
          <w:szCs w:val="24"/>
        </w:rPr>
        <w:t>poniżej</w:t>
      </w:r>
      <w:r w:rsidRPr="00647868">
        <w:rPr>
          <w:rFonts w:asciiTheme="minorHAnsi" w:hAnsiTheme="minorHAnsi"/>
          <w:sz w:val="24"/>
          <w:szCs w:val="24"/>
        </w:rPr>
        <w:t xml:space="preserve">, Zamawiającemu przysługuje prawo naliczenia kary umownej w </w:t>
      </w:r>
      <w:r w:rsidR="008145FD" w:rsidRPr="00647868">
        <w:rPr>
          <w:rFonts w:asciiTheme="minorHAnsi" w:hAnsiTheme="minorHAnsi"/>
          <w:sz w:val="24"/>
          <w:szCs w:val="24"/>
        </w:rPr>
        <w:t>wysokości 5</w:t>
      </w:r>
      <w:r w:rsidRPr="00647868">
        <w:rPr>
          <w:rFonts w:asciiTheme="minorHAnsi" w:hAnsiTheme="minorHAnsi"/>
          <w:sz w:val="24"/>
          <w:szCs w:val="24"/>
        </w:rPr>
        <w:t xml:space="preserve">.000,00 PLN (słownie: </w:t>
      </w:r>
      <w:r w:rsidR="00DA42FA" w:rsidRPr="00647868">
        <w:rPr>
          <w:rFonts w:asciiTheme="minorHAnsi" w:hAnsiTheme="minorHAnsi"/>
          <w:sz w:val="24"/>
          <w:szCs w:val="24"/>
        </w:rPr>
        <w:t xml:space="preserve">pięć tysięcy </w:t>
      </w:r>
      <w:r w:rsidRPr="00647868">
        <w:rPr>
          <w:rFonts w:asciiTheme="minorHAnsi" w:hAnsiTheme="minorHAnsi"/>
          <w:sz w:val="24"/>
          <w:szCs w:val="24"/>
        </w:rPr>
        <w:t xml:space="preserve">złotych).  </w:t>
      </w:r>
    </w:p>
    <w:p w14:paraId="44D5A8E1" w14:textId="69852B7A" w:rsidR="00AE18DD" w:rsidRPr="00647868" w:rsidRDefault="00991F8B" w:rsidP="00686249">
      <w:pPr>
        <w:numPr>
          <w:ilvl w:val="0"/>
          <w:numId w:val="4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W przypadku zwłoki</w:t>
      </w:r>
      <w:r w:rsidR="00797766" w:rsidRPr="00647868">
        <w:rPr>
          <w:rFonts w:asciiTheme="minorHAnsi" w:hAnsiTheme="minorHAnsi"/>
          <w:sz w:val="24"/>
          <w:szCs w:val="24"/>
        </w:rPr>
        <w:t xml:space="preserve"> w wykonaniu obowiązku określonego w §</w:t>
      </w:r>
      <w:r w:rsidR="006715FF" w:rsidRPr="00647868">
        <w:rPr>
          <w:rFonts w:asciiTheme="minorHAnsi" w:hAnsiTheme="minorHAnsi"/>
          <w:sz w:val="24"/>
          <w:szCs w:val="24"/>
        </w:rPr>
        <w:t xml:space="preserve"> </w:t>
      </w:r>
      <w:r w:rsidR="00797766" w:rsidRPr="00647868">
        <w:rPr>
          <w:rFonts w:asciiTheme="minorHAnsi" w:hAnsiTheme="minorHAnsi"/>
          <w:sz w:val="24"/>
          <w:szCs w:val="24"/>
        </w:rPr>
        <w:t xml:space="preserve">6 ust. </w:t>
      </w:r>
      <w:r w:rsidR="00A43028">
        <w:rPr>
          <w:rFonts w:asciiTheme="minorHAnsi" w:hAnsiTheme="minorHAnsi"/>
          <w:sz w:val="24"/>
          <w:szCs w:val="24"/>
        </w:rPr>
        <w:t>4</w:t>
      </w:r>
      <w:r w:rsidR="00797766" w:rsidRPr="00647868">
        <w:rPr>
          <w:rFonts w:asciiTheme="minorHAnsi" w:hAnsiTheme="minorHAnsi"/>
          <w:sz w:val="24"/>
          <w:szCs w:val="24"/>
        </w:rPr>
        <w:t xml:space="preserve"> </w:t>
      </w:r>
      <w:r w:rsidR="006715FF" w:rsidRPr="00647868">
        <w:rPr>
          <w:rFonts w:asciiTheme="minorHAnsi" w:hAnsiTheme="minorHAnsi"/>
          <w:sz w:val="24"/>
          <w:szCs w:val="24"/>
        </w:rPr>
        <w:t>U</w:t>
      </w:r>
      <w:r w:rsidR="00DA42FA" w:rsidRPr="00647868">
        <w:rPr>
          <w:rFonts w:asciiTheme="minorHAnsi" w:hAnsiTheme="minorHAnsi"/>
          <w:sz w:val="24"/>
          <w:szCs w:val="24"/>
        </w:rPr>
        <w:t xml:space="preserve">mowy, </w:t>
      </w:r>
      <w:r w:rsidR="00797766" w:rsidRPr="00647868">
        <w:rPr>
          <w:rFonts w:asciiTheme="minorHAnsi" w:hAnsiTheme="minorHAnsi"/>
          <w:sz w:val="24"/>
          <w:szCs w:val="24"/>
        </w:rPr>
        <w:t xml:space="preserve">Zamawiającemu przysługuje prawo naliczenia kary umownej w wysokości 1.000,00 PLN (słownie: jeden tysiąc złotych) za każdą rozpoczętą godzinę </w:t>
      </w:r>
      <w:r w:rsidR="00D97901">
        <w:rPr>
          <w:rFonts w:asciiTheme="minorHAnsi" w:hAnsiTheme="minorHAnsi"/>
          <w:sz w:val="24"/>
          <w:szCs w:val="24"/>
        </w:rPr>
        <w:t>zwłoki</w:t>
      </w:r>
      <w:r w:rsidR="00797766" w:rsidRPr="00647868">
        <w:rPr>
          <w:rFonts w:asciiTheme="minorHAnsi" w:hAnsiTheme="minorHAnsi"/>
          <w:sz w:val="24"/>
          <w:szCs w:val="24"/>
        </w:rPr>
        <w:t xml:space="preserve">.  </w:t>
      </w:r>
    </w:p>
    <w:p w14:paraId="53BC906F" w14:textId="3312E94B" w:rsidR="00AE18DD" w:rsidRPr="00647868" w:rsidRDefault="00797766" w:rsidP="00686249">
      <w:pPr>
        <w:numPr>
          <w:ilvl w:val="0"/>
          <w:numId w:val="4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W przypadku niewykonania przez Wykonawcę, na wezwanie Zamawiającego, obowiązków określonych w §</w:t>
      </w:r>
      <w:r w:rsidR="006715FF" w:rsidRPr="00647868">
        <w:rPr>
          <w:rFonts w:asciiTheme="minorHAnsi" w:hAnsiTheme="minorHAnsi"/>
          <w:sz w:val="24"/>
          <w:szCs w:val="24"/>
        </w:rPr>
        <w:t xml:space="preserve"> </w:t>
      </w:r>
      <w:r w:rsidRPr="00647868">
        <w:rPr>
          <w:rFonts w:asciiTheme="minorHAnsi" w:hAnsiTheme="minorHAnsi"/>
          <w:sz w:val="24"/>
          <w:szCs w:val="24"/>
        </w:rPr>
        <w:t xml:space="preserve">6 ust. </w:t>
      </w:r>
      <w:r w:rsidR="00132313" w:rsidRPr="00647868">
        <w:rPr>
          <w:rFonts w:asciiTheme="minorHAnsi" w:hAnsiTheme="minorHAnsi"/>
          <w:sz w:val="24"/>
          <w:szCs w:val="24"/>
        </w:rPr>
        <w:t>6</w:t>
      </w:r>
      <w:r w:rsidR="008F4030">
        <w:rPr>
          <w:rFonts w:asciiTheme="minorHAnsi" w:hAnsiTheme="minorHAnsi"/>
          <w:sz w:val="24"/>
          <w:szCs w:val="24"/>
        </w:rPr>
        <w:t xml:space="preserve"> i ust. 7</w:t>
      </w:r>
      <w:r w:rsidRPr="00647868">
        <w:rPr>
          <w:rFonts w:asciiTheme="minorHAnsi" w:hAnsiTheme="minorHAnsi"/>
          <w:sz w:val="24"/>
          <w:szCs w:val="24"/>
        </w:rPr>
        <w:t xml:space="preserve"> </w:t>
      </w:r>
      <w:r w:rsidR="006715FF" w:rsidRPr="00647868">
        <w:rPr>
          <w:rFonts w:asciiTheme="minorHAnsi" w:hAnsiTheme="minorHAnsi"/>
          <w:sz w:val="24"/>
          <w:szCs w:val="24"/>
        </w:rPr>
        <w:t>U</w:t>
      </w:r>
      <w:r w:rsidRPr="00647868">
        <w:rPr>
          <w:rFonts w:asciiTheme="minorHAnsi" w:hAnsiTheme="minorHAnsi"/>
          <w:sz w:val="24"/>
          <w:szCs w:val="24"/>
        </w:rPr>
        <w:t xml:space="preserve">mowy, Zamawiającemu przysługiwało będzie prawo naliczenia Wykonawcy kary umownej w wysokości 0,05% wynagrodzenia </w:t>
      </w:r>
      <w:r w:rsidR="00DA42FA" w:rsidRPr="00647868">
        <w:rPr>
          <w:rFonts w:asciiTheme="minorHAnsi" w:hAnsiTheme="minorHAnsi"/>
          <w:sz w:val="24"/>
          <w:szCs w:val="24"/>
        </w:rPr>
        <w:t>brutto</w:t>
      </w:r>
      <w:r w:rsidRPr="00647868">
        <w:rPr>
          <w:rFonts w:asciiTheme="minorHAnsi" w:hAnsiTheme="minorHAnsi"/>
          <w:sz w:val="24"/>
          <w:szCs w:val="24"/>
        </w:rPr>
        <w:t>, o którym mowa w § 3 ust. 1</w:t>
      </w:r>
      <w:r w:rsidR="00DA42FA" w:rsidRPr="00647868">
        <w:rPr>
          <w:rFonts w:asciiTheme="minorHAnsi" w:hAnsiTheme="minorHAnsi"/>
          <w:sz w:val="24"/>
          <w:szCs w:val="24"/>
        </w:rPr>
        <w:t xml:space="preserve"> umowy</w:t>
      </w:r>
      <w:r w:rsidRPr="00647868">
        <w:rPr>
          <w:rFonts w:asciiTheme="minorHAnsi" w:hAnsiTheme="minorHAnsi"/>
          <w:sz w:val="24"/>
          <w:szCs w:val="24"/>
        </w:rPr>
        <w:t xml:space="preserve">, za każdy rozpoczęty dzień </w:t>
      </w:r>
      <w:r w:rsidR="009E4D21">
        <w:rPr>
          <w:rFonts w:asciiTheme="minorHAnsi" w:hAnsiTheme="minorHAnsi"/>
          <w:sz w:val="24"/>
          <w:szCs w:val="24"/>
        </w:rPr>
        <w:t>zwłoki</w:t>
      </w:r>
      <w:r w:rsidRPr="00647868">
        <w:rPr>
          <w:rFonts w:asciiTheme="minorHAnsi" w:hAnsiTheme="minorHAnsi"/>
          <w:sz w:val="24"/>
          <w:szCs w:val="24"/>
        </w:rPr>
        <w:t xml:space="preserve">.   </w:t>
      </w:r>
    </w:p>
    <w:p w14:paraId="03FDE438" w14:textId="002EC90B" w:rsidR="00AE18DD" w:rsidRPr="00647868" w:rsidRDefault="00797766" w:rsidP="00686249">
      <w:pPr>
        <w:numPr>
          <w:ilvl w:val="0"/>
          <w:numId w:val="4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Wykonawca upoważnia Zamawiającego do potrącenia kar umownych z kwoty wynagrodzenia lub z </w:t>
      </w:r>
      <w:r w:rsidR="009E4D21">
        <w:rPr>
          <w:rFonts w:asciiTheme="minorHAnsi" w:hAnsiTheme="minorHAnsi"/>
          <w:sz w:val="24"/>
          <w:szCs w:val="24"/>
        </w:rPr>
        <w:t>zabezpieczenia należytego wykonania</w:t>
      </w:r>
      <w:r w:rsidR="006715FF" w:rsidRPr="00647868">
        <w:rPr>
          <w:rFonts w:asciiTheme="minorHAnsi" w:hAnsiTheme="minorHAnsi"/>
          <w:sz w:val="24"/>
          <w:szCs w:val="24"/>
        </w:rPr>
        <w:t xml:space="preserve"> U</w:t>
      </w:r>
      <w:r w:rsidR="00DA42FA" w:rsidRPr="00647868">
        <w:rPr>
          <w:rFonts w:asciiTheme="minorHAnsi" w:hAnsiTheme="minorHAnsi"/>
          <w:sz w:val="24"/>
          <w:szCs w:val="24"/>
        </w:rPr>
        <w:t>mowy</w:t>
      </w:r>
      <w:r w:rsidRPr="00647868">
        <w:rPr>
          <w:rFonts w:asciiTheme="minorHAnsi" w:hAnsiTheme="minorHAnsi"/>
          <w:sz w:val="24"/>
          <w:szCs w:val="24"/>
        </w:rPr>
        <w:t xml:space="preserve">.  </w:t>
      </w:r>
    </w:p>
    <w:p w14:paraId="3E28EF6B" w14:textId="77777777" w:rsidR="00AE18DD" w:rsidRPr="00647868" w:rsidRDefault="00797766" w:rsidP="00686249">
      <w:pPr>
        <w:numPr>
          <w:ilvl w:val="0"/>
          <w:numId w:val="4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Zapłata kar, o których mowa w niniejszym paragrafie, nie wyklucza prawa dochodzenia przez Zamawiającego odszkodowania przekraczającego wysokość kar umownych. </w:t>
      </w:r>
    </w:p>
    <w:p w14:paraId="4375A2C1" w14:textId="74CA41F2" w:rsidR="00AE18DD" w:rsidRPr="00647868" w:rsidRDefault="006715FF" w:rsidP="00686249">
      <w:pPr>
        <w:numPr>
          <w:ilvl w:val="0"/>
          <w:numId w:val="4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W przypadku </w:t>
      </w:r>
      <w:r w:rsidR="00A2176B">
        <w:rPr>
          <w:rFonts w:asciiTheme="minorHAnsi" w:hAnsiTheme="minorHAnsi"/>
          <w:sz w:val="24"/>
          <w:szCs w:val="24"/>
        </w:rPr>
        <w:t xml:space="preserve">odstąpienia od Umowy z przyczyn zawinionych przez Wykonawcę lub </w:t>
      </w:r>
      <w:r w:rsidRPr="00647868">
        <w:rPr>
          <w:rFonts w:asciiTheme="minorHAnsi" w:hAnsiTheme="minorHAnsi"/>
          <w:sz w:val="24"/>
          <w:szCs w:val="24"/>
        </w:rPr>
        <w:t>rozwiązania U</w:t>
      </w:r>
      <w:r w:rsidR="00797766" w:rsidRPr="00647868">
        <w:rPr>
          <w:rFonts w:asciiTheme="minorHAnsi" w:hAnsiTheme="minorHAnsi"/>
          <w:sz w:val="24"/>
          <w:szCs w:val="24"/>
        </w:rPr>
        <w:t xml:space="preserve">mowy przez Zamawiającego na skutek okoliczności, o których mowa w § 8 ust. 1 umowy, Zamawiającemu przysługuje prawo żądania zapłaty kary umownej w kwocie 50.000,00 PLN (słownie: pięćdziesiąt tysięcy złotych), niezależnie od innych kar. </w:t>
      </w:r>
    </w:p>
    <w:p w14:paraId="12F19983" w14:textId="530517F9" w:rsidR="00AE18DD" w:rsidRPr="00647868" w:rsidRDefault="00797766" w:rsidP="00686249">
      <w:pPr>
        <w:numPr>
          <w:ilvl w:val="0"/>
          <w:numId w:val="4"/>
        </w:numPr>
        <w:spacing w:after="8"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Łączna wysokość wszystkich kar umownych nie może przekroczyć 50% kwoty </w:t>
      </w:r>
      <w:r w:rsidR="00DA42FA" w:rsidRPr="00647868">
        <w:rPr>
          <w:rFonts w:asciiTheme="minorHAnsi" w:hAnsiTheme="minorHAnsi"/>
          <w:sz w:val="24"/>
          <w:szCs w:val="24"/>
        </w:rPr>
        <w:t>brutto</w:t>
      </w:r>
      <w:r w:rsidRPr="00647868">
        <w:rPr>
          <w:rFonts w:asciiTheme="minorHAnsi" w:hAnsiTheme="minorHAnsi"/>
          <w:sz w:val="24"/>
          <w:szCs w:val="24"/>
        </w:rPr>
        <w:t>, wskazanej w § 3 ust. 1</w:t>
      </w:r>
      <w:r w:rsidR="00DA42FA" w:rsidRPr="00647868">
        <w:rPr>
          <w:rFonts w:asciiTheme="minorHAnsi" w:hAnsiTheme="minorHAnsi"/>
          <w:sz w:val="24"/>
          <w:szCs w:val="24"/>
        </w:rPr>
        <w:t xml:space="preserve"> umowy</w:t>
      </w:r>
      <w:r w:rsidRPr="00647868">
        <w:rPr>
          <w:rFonts w:asciiTheme="minorHAnsi" w:hAnsiTheme="minorHAnsi"/>
          <w:sz w:val="24"/>
          <w:szCs w:val="24"/>
        </w:rPr>
        <w:t xml:space="preserve">. </w:t>
      </w:r>
    </w:p>
    <w:p w14:paraId="599AF06F" w14:textId="77777777" w:rsidR="00AE18DD" w:rsidRPr="00647868" w:rsidRDefault="00797766" w:rsidP="00686249">
      <w:pPr>
        <w:spacing w:after="0" w:line="276" w:lineRule="auto"/>
        <w:ind w:left="426" w:right="0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 </w:t>
      </w:r>
    </w:p>
    <w:p w14:paraId="6D62D4BF" w14:textId="77777777" w:rsidR="001518AD" w:rsidRDefault="00797766" w:rsidP="00686249">
      <w:pPr>
        <w:spacing w:line="276" w:lineRule="auto"/>
        <w:ind w:left="0" w:right="1907" w:firstLine="3385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b/>
          <w:sz w:val="24"/>
          <w:szCs w:val="24"/>
        </w:rPr>
        <w:t>§ 5</w:t>
      </w:r>
      <w:r w:rsidRPr="00647868">
        <w:rPr>
          <w:rFonts w:asciiTheme="minorHAnsi" w:hAnsiTheme="minorHAnsi"/>
          <w:sz w:val="24"/>
          <w:szCs w:val="24"/>
        </w:rPr>
        <w:t xml:space="preserve">. </w:t>
      </w:r>
      <w:r w:rsidRPr="00647868">
        <w:rPr>
          <w:rFonts w:asciiTheme="minorHAnsi" w:hAnsiTheme="minorHAnsi"/>
          <w:b/>
          <w:sz w:val="24"/>
          <w:szCs w:val="24"/>
        </w:rPr>
        <w:t xml:space="preserve">OBOWIĄZKI </w:t>
      </w:r>
      <w:r w:rsidR="004C5858" w:rsidRPr="00647868">
        <w:rPr>
          <w:rFonts w:asciiTheme="minorHAnsi" w:hAnsiTheme="minorHAnsi"/>
          <w:b/>
          <w:sz w:val="24"/>
          <w:szCs w:val="24"/>
        </w:rPr>
        <w:t>ZAMAWIAJĄCEGO</w:t>
      </w:r>
      <w:r w:rsidR="001518AD">
        <w:rPr>
          <w:rFonts w:asciiTheme="minorHAnsi" w:hAnsiTheme="minorHAnsi"/>
          <w:sz w:val="24"/>
          <w:szCs w:val="24"/>
        </w:rPr>
        <w:t xml:space="preserve"> </w:t>
      </w:r>
    </w:p>
    <w:p w14:paraId="2806B4DB" w14:textId="4A6545BF" w:rsidR="00AE18DD" w:rsidRPr="00647868" w:rsidRDefault="001518AD" w:rsidP="00686249">
      <w:pPr>
        <w:tabs>
          <w:tab w:val="left" w:pos="426"/>
        </w:tabs>
        <w:spacing w:line="276" w:lineRule="auto"/>
        <w:ind w:left="0" w:right="1907" w:firstLine="0"/>
        <w:jc w:val="lef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1.  </w:t>
      </w:r>
      <w:r w:rsidR="00F96FC2">
        <w:rPr>
          <w:rFonts w:asciiTheme="minorHAnsi" w:hAnsiTheme="minorHAnsi"/>
          <w:sz w:val="24"/>
          <w:szCs w:val="24"/>
        </w:rPr>
        <w:t xml:space="preserve">  </w:t>
      </w:r>
      <w:r w:rsidR="00797766" w:rsidRPr="00647868">
        <w:rPr>
          <w:rFonts w:asciiTheme="minorHAnsi" w:hAnsiTheme="minorHAnsi"/>
          <w:sz w:val="24"/>
          <w:szCs w:val="24"/>
        </w:rPr>
        <w:t>Zamawiający zobowiązany jest do:</w:t>
      </w:r>
    </w:p>
    <w:p w14:paraId="245509EE" w14:textId="25C255ED" w:rsidR="004C5858" w:rsidRPr="00647868" w:rsidRDefault="00797766" w:rsidP="00686249">
      <w:pPr>
        <w:spacing w:line="276" w:lineRule="auto"/>
        <w:ind w:left="709" w:right="98" w:hanging="283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eastAsia="Calibri" w:hAnsiTheme="minorHAnsi" w:cs="Calibri"/>
          <w:sz w:val="24"/>
          <w:szCs w:val="24"/>
        </w:rPr>
        <w:t>1)</w:t>
      </w:r>
      <w:r w:rsidRPr="00647868">
        <w:rPr>
          <w:rFonts w:asciiTheme="minorHAnsi" w:eastAsia="Arial" w:hAnsiTheme="minorHAnsi" w:cs="Arial"/>
          <w:sz w:val="24"/>
          <w:szCs w:val="24"/>
        </w:rPr>
        <w:t xml:space="preserve"> </w:t>
      </w:r>
      <w:r w:rsidRPr="00647868">
        <w:rPr>
          <w:rFonts w:asciiTheme="minorHAnsi" w:eastAsia="Arial" w:hAnsiTheme="minorHAnsi" w:cs="Arial"/>
          <w:sz w:val="24"/>
          <w:szCs w:val="24"/>
        </w:rPr>
        <w:tab/>
      </w:r>
      <w:r w:rsidRPr="00647868">
        <w:rPr>
          <w:rFonts w:asciiTheme="minorHAnsi" w:hAnsiTheme="minorHAnsi"/>
          <w:sz w:val="24"/>
          <w:szCs w:val="24"/>
        </w:rPr>
        <w:t>umożliwienia swobodnego dostępu przewodników do miejsca wykonywania przedmiotu umowy,</w:t>
      </w:r>
    </w:p>
    <w:p w14:paraId="6D6AB72A" w14:textId="310EE412" w:rsidR="00AE18DD" w:rsidRPr="00647868" w:rsidRDefault="00797766" w:rsidP="00686249">
      <w:pPr>
        <w:spacing w:line="276" w:lineRule="auto"/>
        <w:ind w:left="709" w:right="98" w:hanging="283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eastAsia="Calibri" w:hAnsiTheme="minorHAnsi" w:cs="Calibri"/>
          <w:sz w:val="24"/>
          <w:szCs w:val="24"/>
        </w:rPr>
        <w:t>2)</w:t>
      </w:r>
      <w:r w:rsidRPr="00647868">
        <w:rPr>
          <w:rFonts w:asciiTheme="minorHAnsi" w:eastAsia="Arial" w:hAnsiTheme="minorHAnsi" w:cs="Arial"/>
          <w:sz w:val="24"/>
          <w:szCs w:val="24"/>
        </w:rPr>
        <w:t xml:space="preserve"> </w:t>
      </w:r>
      <w:r w:rsidRPr="00647868">
        <w:rPr>
          <w:rFonts w:asciiTheme="minorHAnsi" w:eastAsia="Arial" w:hAnsiTheme="minorHAnsi" w:cs="Arial"/>
          <w:sz w:val="24"/>
          <w:szCs w:val="24"/>
        </w:rPr>
        <w:tab/>
      </w:r>
      <w:r w:rsidRPr="00647868">
        <w:rPr>
          <w:rFonts w:asciiTheme="minorHAnsi" w:hAnsiTheme="minorHAnsi"/>
          <w:sz w:val="24"/>
          <w:szCs w:val="24"/>
        </w:rPr>
        <w:t>przeprowadzenia, po podpisaniu umowy:</w:t>
      </w:r>
    </w:p>
    <w:p w14:paraId="3201BFF1" w14:textId="16A43F46" w:rsidR="00AE18DD" w:rsidRPr="00647868" w:rsidRDefault="00797766" w:rsidP="00686249">
      <w:pPr>
        <w:numPr>
          <w:ilvl w:val="1"/>
          <w:numId w:val="4"/>
        </w:numPr>
        <w:spacing w:line="276" w:lineRule="auto"/>
        <w:ind w:left="993" w:right="98" w:hanging="284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szkolenia przewodników z oprowadzaniem po terenie zespołu zamkowego w Malborku oraz każdorazowo w przypadku otwarcia nowych wystaw lub zmiany organizacji ruchu turystycznego po terenie zespołu zamkowego w Malborku, w celu podnoszenia wiedzy dla należytego św</w:t>
      </w:r>
      <w:r w:rsidR="003E5AB9" w:rsidRPr="00647868">
        <w:rPr>
          <w:rFonts w:asciiTheme="minorHAnsi" w:hAnsiTheme="minorHAnsi"/>
          <w:sz w:val="24"/>
          <w:szCs w:val="24"/>
        </w:rPr>
        <w:t>iadczenia usług przewodnickich;</w:t>
      </w:r>
    </w:p>
    <w:p w14:paraId="082D59CB" w14:textId="2350513F" w:rsidR="00AE18DD" w:rsidRPr="00647868" w:rsidRDefault="00797766" w:rsidP="00686249">
      <w:pPr>
        <w:numPr>
          <w:ilvl w:val="1"/>
          <w:numId w:val="4"/>
        </w:numPr>
        <w:spacing w:line="276" w:lineRule="auto"/>
        <w:ind w:left="993" w:right="98" w:hanging="284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szkolenia przewodników z zakresu ppoż. oraz ćwiczeń obronnych i ewakuacyjnych na terenie zespołu zamkowego w Malborku</w:t>
      </w:r>
      <w:r w:rsidR="003E5AB9" w:rsidRPr="00647868">
        <w:rPr>
          <w:rFonts w:asciiTheme="minorHAnsi" w:hAnsiTheme="minorHAnsi"/>
          <w:sz w:val="24"/>
          <w:szCs w:val="24"/>
        </w:rPr>
        <w:t>;</w:t>
      </w:r>
    </w:p>
    <w:p w14:paraId="4EDA8109" w14:textId="6DF436E9" w:rsidR="00AE18DD" w:rsidRDefault="00797766" w:rsidP="00686249">
      <w:pPr>
        <w:spacing w:after="0" w:line="276" w:lineRule="auto"/>
        <w:ind w:left="709" w:right="98" w:hanging="283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eastAsia="Calibri" w:hAnsiTheme="minorHAnsi" w:cs="Calibri"/>
          <w:sz w:val="24"/>
          <w:szCs w:val="24"/>
        </w:rPr>
        <w:lastRenderedPageBreak/>
        <w:t>3)</w:t>
      </w:r>
      <w:r w:rsidRPr="00647868">
        <w:rPr>
          <w:rFonts w:asciiTheme="minorHAnsi" w:eastAsia="Arial" w:hAnsiTheme="minorHAnsi" w:cs="Arial"/>
          <w:sz w:val="24"/>
          <w:szCs w:val="24"/>
        </w:rPr>
        <w:t xml:space="preserve"> </w:t>
      </w:r>
      <w:r w:rsidR="000C2EC5" w:rsidRPr="00647868">
        <w:rPr>
          <w:rFonts w:asciiTheme="minorHAnsi" w:eastAsia="Arial" w:hAnsiTheme="minorHAnsi" w:cs="Arial"/>
          <w:sz w:val="24"/>
          <w:szCs w:val="24"/>
        </w:rPr>
        <w:t xml:space="preserve"> </w:t>
      </w:r>
      <w:r w:rsidRPr="00647868">
        <w:rPr>
          <w:rFonts w:asciiTheme="minorHAnsi" w:hAnsiTheme="minorHAnsi"/>
          <w:sz w:val="24"/>
          <w:szCs w:val="24"/>
        </w:rPr>
        <w:t>przekazywania Wykonawcy w formie elektronicznej (adres e-mail: ……………) lub telefonicznie (nr tel.: …………………….) - informacji o dokonanych rezerwacjach na usługi przewodnickie, a także bieżącym zapotrzebowaniu (Wykonawca potwierdzi niniejsze inf</w:t>
      </w:r>
      <w:r w:rsidR="009A512E">
        <w:rPr>
          <w:rFonts w:asciiTheme="minorHAnsi" w:hAnsiTheme="minorHAnsi"/>
          <w:sz w:val="24"/>
          <w:szCs w:val="24"/>
        </w:rPr>
        <w:t>ormacje na adres e-mail: ……………).</w:t>
      </w:r>
    </w:p>
    <w:p w14:paraId="48017B54" w14:textId="54635925" w:rsidR="001518AD" w:rsidRPr="009A512E" w:rsidRDefault="009A512E" w:rsidP="009A512E">
      <w:pPr>
        <w:spacing w:after="0" w:line="276" w:lineRule="auto"/>
        <w:ind w:right="98"/>
        <w:jc w:val="lef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2.  </w:t>
      </w:r>
      <w:r w:rsidR="00DB436D">
        <w:rPr>
          <w:rFonts w:ascii="Calibri" w:hAnsi="Calibri"/>
          <w:color w:val="auto"/>
          <w:sz w:val="24"/>
          <w:szCs w:val="24"/>
        </w:rPr>
        <w:t xml:space="preserve"> </w:t>
      </w:r>
      <w:r>
        <w:rPr>
          <w:rFonts w:ascii="Calibri" w:hAnsi="Calibri"/>
          <w:color w:val="auto"/>
          <w:sz w:val="24"/>
          <w:szCs w:val="24"/>
        </w:rPr>
        <w:t>K</w:t>
      </w:r>
      <w:r w:rsidR="001518AD">
        <w:rPr>
          <w:rFonts w:ascii="Calibri" w:hAnsi="Calibri"/>
          <w:color w:val="auto"/>
          <w:sz w:val="24"/>
          <w:szCs w:val="24"/>
        </w:rPr>
        <w:t xml:space="preserve">ażda z osób wskazanych w </w:t>
      </w:r>
      <w:r w:rsidR="001518AD" w:rsidRPr="00647868">
        <w:rPr>
          <w:rFonts w:asciiTheme="minorHAnsi" w:hAnsiTheme="minorHAnsi"/>
          <w:sz w:val="24"/>
          <w:szCs w:val="24"/>
        </w:rPr>
        <w:t>§</w:t>
      </w:r>
      <w:r w:rsidR="001518AD">
        <w:rPr>
          <w:rFonts w:asciiTheme="minorHAnsi" w:hAnsiTheme="minorHAnsi"/>
          <w:sz w:val="24"/>
          <w:szCs w:val="24"/>
        </w:rPr>
        <w:t xml:space="preserve"> </w:t>
      </w:r>
      <w:r w:rsidR="001518AD">
        <w:rPr>
          <w:rFonts w:ascii="Calibri" w:hAnsi="Calibri"/>
          <w:color w:val="auto"/>
          <w:sz w:val="24"/>
          <w:szCs w:val="24"/>
        </w:rPr>
        <w:t xml:space="preserve">11 ust. 3 pkt. 1) </w:t>
      </w:r>
      <w:r w:rsidR="00623D54">
        <w:rPr>
          <w:rFonts w:ascii="Calibri" w:hAnsi="Calibri"/>
          <w:color w:val="auto"/>
          <w:sz w:val="24"/>
          <w:szCs w:val="24"/>
        </w:rPr>
        <w:t xml:space="preserve">Umowy </w:t>
      </w:r>
      <w:r w:rsidR="00724ED8" w:rsidRPr="00501615">
        <w:rPr>
          <w:rFonts w:ascii="Calibri" w:hAnsi="Calibri"/>
          <w:color w:val="auto"/>
          <w:sz w:val="24"/>
          <w:szCs w:val="24"/>
        </w:rPr>
        <w:t xml:space="preserve">ma prawo kontrolować sposób wykonywanej usługi przewodnickiej, zwracając </w:t>
      </w:r>
      <w:r w:rsidR="00724ED8">
        <w:rPr>
          <w:rFonts w:ascii="Calibri" w:hAnsi="Calibri"/>
          <w:color w:val="auto"/>
          <w:sz w:val="24"/>
          <w:szCs w:val="24"/>
        </w:rPr>
        <w:t xml:space="preserve"> </w:t>
      </w:r>
      <w:r w:rsidR="00724ED8" w:rsidRPr="00501615">
        <w:rPr>
          <w:rFonts w:ascii="Calibri" w:hAnsi="Calibri"/>
          <w:color w:val="auto"/>
          <w:sz w:val="24"/>
          <w:szCs w:val="24"/>
        </w:rPr>
        <w:t>szczególną uwagę na czas jej trwania, zawartość merytoryczną prezentowanej narracji, komplementarność odwiedzanych przestrzeni muzealnych przewidzianych w obowiązującej trasie turystycznej, komunikatywność i jakość relacji interpersonalnych oraz wydawać wiążące zalec</w:t>
      </w:r>
      <w:r w:rsidR="001518AD">
        <w:rPr>
          <w:rFonts w:ascii="Calibri" w:hAnsi="Calibri"/>
          <w:color w:val="auto"/>
          <w:sz w:val="24"/>
          <w:szCs w:val="24"/>
        </w:rPr>
        <w:t>enia w tym zakresie, ponadto p</w:t>
      </w:r>
      <w:r w:rsidR="00724ED8" w:rsidRPr="00501615">
        <w:rPr>
          <w:rFonts w:ascii="Calibri" w:hAnsi="Calibri"/>
          <w:color w:val="auto"/>
          <w:sz w:val="24"/>
          <w:szCs w:val="24"/>
        </w:rPr>
        <w:t>raca przewodników będzie na bieżąco monitorowana przez pracowników merytorycznych</w:t>
      </w:r>
      <w:r w:rsidR="001518AD">
        <w:rPr>
          <w:rFonts w:ascii="Calibri" w:hAnsi="Calibri"/>
          <w:color w:val="auto"/>
          <w:sz w:val="24"/>
          <w:szCs w:val="24"/>
        </w:rPr>
        <w:t xml:space="preserve"> Zamawiającego. </w:t>
      </w:r>
    </w:p>
    <w:p w14:paraId="1DB4EB2D" w14:textId="5E5E2E75" w:rsidR="000201D1" w:rsidRDefault="009A512E" w:rsidP="00686249">
      <w:pPr>
        <w:tabs>
          <w:tab w:val="left" w:pos="426"/>
        </w:tabs>
        <w:spacing w:after="0" w:line="276" w:lineRule="auto"/>
        <w:ind w:left="426" w:right="98" w:hanging="426"/>
        <w:jc w:val="left"/>
        <w:rPr>
          <w:rFonts w:ascii="Calibri" w:hAnsi="Calibri"/>
          <w:color w:val="auto"/>
          <w:sz w:val="24"/>
          <w:szCs w:val="24"/>
        </w:rPr>
      </w:pPr>
      <w:r>
        <w:rPr>
          <w:rFonts w:ascii="Calibri" w:hAnsi="Calibri"/>
          <w:color w:val="auto"/>
          <w:sz w:val="24"/>
          <w:szCs w:val="24"/>
        </w:rPr>
        <w:t>3</w:t>
      </w:r>
      <w:r w:rsidR="00C44B5B">
        <w:rPr>
          <w:rFonts w:ascii="Calibri" w:hAnsi="Calibri"/>
          <w:color w:val="auto"/>
          <w:sz w:val="24"/>
          <w:szCs w:val="24"/>
        </w:rPr>
        <w:t xml:space="preserve">. </w:t>
      </w:r>
      <w:r w:rsidR="005258D0">
        <w:rPr>
          <w:rFonts w:ascii="Calibri" w:hAnsi="Calibri"/>
          <w:color w:val="auto"/>
          <w:sz w:val="24"/>
          <w:szCs w:val="24"/>
        </w:rPr>
        <w:t xml:space="preserve">   </w:t>
      </w:r>
      <w:r w:rsidR="00734141">
        <w:rPr>
          <w:rFonts w:ascii="Calibri" w:hAnsi="Calibri"/>
          <w:color w:val="auto"/>
          <w:sz w:val="24"/>
          <w:szCs w:val="24"/>
        </w:rPr>
        <w:t xml:space="preserve">W przypadku stwierdzenia w trakcie kontroli lub bieżącego monitorowania sposobu wykonywania usług przewodnickich, </w:t>
      </w:r>
      <w:r w:rsidR="002368EF">
        <w:rPr>
          <w:rFonts w:ascii="Calibri" w:hAnsi="Calibri"/>
          <w:color w:val="auto"/>
          <w:sz w:val="24"/>
          <w:szCs w:val="24"/>
        </w:rPr>
        <w:t xml:space="preserve">że są one niewykonywane lub nienależycie wykonywane, osoba wskazana w </w:t>
      </w:r>
      <w:r w:rsidR="000201D1" w:rsidRPr="00647868">
        <w:rPr>
          <w:rFonts w:asciiTheme="minorHAnsi" w:hAnsiTheme="minorHAnsi"/>
          <w:sz w:val="24"/>
          <w:szCs w:val="24"/>
        </w:rPr>
        <w:t>§</w:t>
      </w:r>
      <w:r w:rsidR="000201D1">
        <w:rPr>
          <w:rFonts w:asciiTheme="minorHAnsi" w:hAnsiTheme="minorHAnsi"/>
          <w:sz w:val="24"/>
          <w:szCs w:val="24"/>
        </w:rPr>
        <w:t xml:space="preserve"> </w:t>
      </w:r>
      <w:r w:rsidR="000201D1">
        <w:rPr>
          <w:rFonts w:ascii="Calibri" w:hAnsi="Calibri"/>
          <w:color w:val="auto"/>
          <w:sz w:val="24"/>
          <w:szCs w:val="24"/>
        </w:rPr>
        <w:t xml:space="preserve">11 ust. 3 pkt. 1) sporządzi jednostronnie stosowną </w:t>
      </w:r>
      <w:r w:rsidR="00B805DD">
        <w:rPr>
          <w:rFonts w:ascii="Calibri" w:hAnsi="Calibri"/>
          <w:color w:val="auto"/>
          <w:sz w:val="24"/>
          <w:szCs w:val="24"/>
        </w:rPr>
        <w:t xml:space="preserve">notatkę, o której mowa w </w:t>
      </w:r>
      <w:r w:rsidR="00B805DD" w:rsidRPr="00647868">
        <w:rPr>
          <w:rFonts w:asciiTheme="minorHAnsi" w:hAnsiTheme="minorHAnsi"/>
          <w:sz w:val="24"/>
          <w:szCs w:val="24"/>
        </w:rPr>
        <w:t>§</w:t>
      </w:r>
      <w:r w:rsidR="00B805DD">
        <w:rPr>
          <w:rFonts w:asciiTheme="minorHAnsi" w:hAnsiTheme="minorHAnsi"/>
          <w:sz w:val="24"/>
          <w:szCs w:val="24"/>
        </w:rPr>
        <w:t xml:space="preserve"> 4 ust. 2.</w:t>
      </w:r>
    </w:p>
    <w:p w14:paraId="2F950A44" w14:textId="55A45DF2" w:rsidR="00AE18DD" w:rsidRPr="00647868" w:rsidRDefault="00734141" w:rsidP="00686249">
      <w:pPr>
        <w:tabs>
          <w:tab w:val="left" w:pos="426"/>
        </w:tabs>
        <w:spacing w:after="0"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>
        <w:rPr>
          <w:rFonts w:ascii="Calibri" w:hAnsi="Calibri"/>
          <w:color w:val="auto"/>
          <w:sz w:val="24"/>
          <w:szCs w:val="24"/>
        </w:rPr>
        <w:t xml:space="preserve">  </w:t>
      </w:r>
    </w:p>
    <w:p w14:paraId="03B79DEF" w14:textId="7805F972" w:rsidR="00AE18DD" w:rsidRPr="00647868" w:rsidRDefault="00797766" w:rsidP="00686249">
      <w:pPr>
        <w:pStyle w:val="Nagwek1"/>
        <w:spacing w:line="276" w:lineRule="auto"/>
        <w:ind w:right="109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§ 6.</w:t>
      </w:r>
      <w:r w:rsidRPr="00647868">
        <w:rPr>
          <w:rFonts w:asciiTheme="minorHAnsi" w:hAnsiTheme="minorHAnsi"/>
          <w:b w:val="0"/>
          <w:sz w:val="24"/>
          <w:szCs w:val="24"/>
        </w:rPr>
        <w:t xml:space="preserve"> </w:t>
      </w:r>
      <w:r w:rsidRPr="00647868">
        <w:rPr>
          <w:rFonts w:asciiTheme="minorHAnsi" w:hAnsiTheme="minorHAnsi"/>
          <w:sz w:val="24"/>
          <w:szCs w:val="24"/>
        </w:rPr>
        <w:t>OBOWIĄZKI WYKONAWCY</w:t>
      </w:r>
    </w:p>
    <w:p w14:paraId="36329B63" w14:textId="77777777" w:rsidR="00AE18DD" w:rsidRPr="00647868" w:rsidRDefault="00797766" w:rsidP="00686249">
      <w:pPr>
        <w:numPr>
          <w:ilvl w:val="0"/>
          <w:numId w:val="5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Wykonawca zobowiązany jest do: </w:t>
      </w:r>
    </w:p>
    <w:p w14:paraId="4E7FFC55" w14:textId="77777777" w:rsidR="00AE18DD" w:rsidRPr="00647868" w:rsidRDefault="00797766" w:rsidP="00686249">
      <w:pPr>
        <w:numPr>
          <w:ilvl w:val="1"/>
          <w:numId w:val="5"/>
        </w:numPr>
        <w:spacing w:line="276" w:lineRule="auto"/>
        <w:ind w:right="98" w:hanging="283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przestrzegania obowiązujących u Zamawiającego przepisów, a w szczególności dotyczących ochrony przeciwpożarowej, bezpieczeństwa i higieny pracy, ochrony zabytków oraz regulujących zasady poruszania się turystów po terenie zespołu zamkowego w Malborku, </w:t>
      </w:r>
    </w:p>
    <w:p w14:paraId="1F001AC7" w14:textId="77777777" w:rsidR="00AE18DD" w:rsidRPr="00647868" w:rsidRDefault="00797766" w:rsidP="00686249">
      <w:pPr>
        <w:numPr>
          <w:ilvl w:val="1"/>
          <w:numId w:val="5"/>
        </w:numPr>
        <w:spacing w:line="276" w:lineRule="auto"/>
        <w:ind w:right="98" w:hanging="283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bezwzględnego i natychmiastowego wykonywania zaleceń i wskazówek upoważnionych służb Zamawiającego, </w:t>
      </w:r>
    </w:p>
    <w:p w14:paraId="62100C39" w14:textId="4D62242B" w:rsidR="00AE18DD" w:rsidRPr="00647868" w:rsidRDefault="00797766" w:rsidP="00686249">
      <w:pPr>
        <w:numPr>
          <w:ilvl w:val="1"/>
          <w:numId w:val="5"/>
        </w:numPr>
        <w:spacing w:line="276" w:lineRule="auto"/>
        <w:ind w:right="98" w:hanging="283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zapewnienia niezbędnej liczby przewodni</w:t>
      </w:r>
      <w:r w:rsidR="00124466" w:rsidRPr="00647868">
        <w:rPr>
          <w:rFonts w:asciiTheme="minorHAnsi" w:hAnsiTheme="minorHAnsi"/>
          <w:sz w:val="24"/>
          <w:szCs w:val="24"/>
        </w:rPr>
        <w:t>ków dla prawidłowego wykonania p</w:t>
      </w:r>
      <w:r w:rsidRPr="00647868">
        <w:rPr>
          <w:rFonts w:asciiTheme="minorHAnsi" w:hAnsiTheme="minorHAnsi"/>
          <w:sz w:val="24"/>
          <w:szCs w:val="24"/>
        </w:rPr>
        <w:t>rzedmiot</w:t>
      </w:r>
      <w:r w:rsidR="00124466" w:rsidRPr="00647868">
        <w:rPr>
          <w:rFonts w:asciiTheme="minorHAnsi" w:hAnsiTheme="minorHAnsi"/>
          <w:sz w:val="24"/>
          <w:szCs w:val="24"/>
        </w:rPr>
        <w:t>u u</w:t>
      </w:r>
      <w:r w:rsidRPr="00647868">
        <w:rPr>
          <w:rFonts w:asciiTheme="minorHAnsi" w:hAnsiTheme="minorHAnsi"/>
          <w:sz w:val="24"/>
          <w:szCs w:val="24"/>
        </w:rPr>
        <w:t xml:space="preserve">mowy,  </w:t>
      </w:r>
    </w:p>
    <w:p w14:paraId="1CB1CEEF" w14:textId="1EFA1A60" w:rsidR="00AE18DD" w:rsidRPr="00647868" w:rsidRDefault="00797766" w:rsidP="00686249">
      <w:pPr>
        <w:numPr>
          <w:ilvl w:val="1"/>
          <w:numId w:val="5"/>
        </w:numPr>
        <w:spacing w:line="276" w:lineRule="auto"/>
        <w:ind w:right="98" w:hanging="283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zapewnienia udziału przewodników w szkoleniach, o których mowa w § 5 pkt 2)</w:t>
      </w:r>
      <w:r w:rsidR="00124466" w:rsidRPr="00647868">
        <w:rPr>
          <w:rFonts w:asciiTheme="minorHAnsi" w:hAnsiTheme="minorHAnsi"/>
          <w:sz w:val="24"/>
          <w:szCs w:val="24"/>
        </w:rPr>
        <w:t xml:space="preserve"> U</w:t>
      </w:r>
      <w:r w:rsidR="00312AAB" w:rsidRPr="00647868">
        <w:rPr>
          <w:rFonts w:asciiTheme="minorHAnsi" w:hAnsiTheme="minorHAnsi"/>
          <w:sz w:val="24"/>
          <w:szCs w:val="24"/>
        </w:rPr>
        <w:t>mowy</w:t>
      </w:r>
      <w:r w:rsidRPr="00647868">
        <w:rPr>
          <w:rFonts w:asciiTheme="minorHAnsi" w:hAnsiTheme="minorHAnsi"/>
          <w:sz w:val="24"/>
          <w:szCs w:val="24"/>
        </w:rPr>
        <w:t xml:space="preserve">, </w:t>
      </w:r>
    </w:p>
    <w:p w14:paraId="6C5C73B3" w14:textId="77777777" w:rsidR="005816F9" w:rsidRPr="00647868" w:rsidRDefault="00797766" w:rsidP="00686249">
      <w:pPr>
        <w:numPr>
          <w:ilvl w:val="1"/>
          <w:numId w:val="5"/>
        </w:numPr>
        <w:spacing w:line="276" w:lineRule="auto"/>
        <w:ind w:right="98" w:hanging="283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zapewnienia przewodnikom imiennych identyfikatorów o treści i formie zatwierdzonej przez Zamawiającego, które winny być przez nich noszone w widocznym miejscu,</w:t>
      </w:r>
    </w:p>
    <w:p w14:paraId="5422661A" w14:textId="5F71CC4C" w:rsidR="00312AAB" w:rsidRPr="00647868" w:rsidRDefault="00797766" w:rsidP="00686249">
      <w:pPr>
        <w:numPr>
          <w:ilvl w:val="1"/>
          <w:numId w:val="5"/>
        </w:numPr>
        <w:spacing w:line="276" w:lineRule="auto"/>
        <w:ind w:right="98" w:hanging="283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dbałości o właściwą rangę i dobre imię Zamawiającego</w:t>
      </w:r>
      <w:r w:rsidR="00312AAB" w:rsidRPr="00647868">
        <w:rPr>
          <w:rFonts w:asciiTheme="minorHAnsi" w:hAnsiTheme="minorHAnsi"/>
          <w:sz w:val="24"/>
          <w:szCs w:val="24"/>
        </w:rPr>
        <w:t>,</w:t>
      </w:r>
    </w:p>
    <w:p w14:paraId="31CF81CE" w14:textId="6A92E418" w:rsidR="00AE18DD" w:rsidRPr="00B709A9" w:rsidRDefault="00D5030A" w:rsidP="00686249">
      <w:pPr>
        <w:numPr>
          <w:ilvl w:val="1"/>
          <w:numId w:val="5"/>
        </w:numPr>
        <w:spacing w:line="276" w:lineRule="auto"/>
        <w:ind w:right="98" w:hanging="283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wyznaczenia</w:t>
      </w:r>
      <w:r w:rsidR="00312AAB" w:rsidRPr="00647868">
        <w:rPr>
          <w:rFonts w:asciiTheme="minorHAnsi" w:hAnsiTheme="minorHAnsi"/>
          <w:sz w:val="24"/>
          <w:szCs w:val="24"/>
        </w:rPr>
        <w:t xml:space="preserve"> Koordynatorów</w:t>
      </w:r>
      <w:r w:rsidRPr="00647868">
        <w:rPr>
          <w:rFonts w:asciiTheme="minorHAnsi" w:hAnsiTheme="minorHAnsi"/>
          <w:sz w:val="24"/>
          <w:szCs w:val="24"/>
        </w:rPr>
        <w:t xml:space="preserve"> i ich zastępców w</w:t>
      </w:r>
      <w:r w:rsidR="00312AAB" w:rsidRPr="00647868">
        <w:rPr>
          <w:rFonts w:asciiTheme="minorHAnsi" w:hAnsiTheme="minorHAnsi"/>
          <w:sz w:val="24"/>
          <w:szCs w:val="24"/>
        </w:rPr>
        <w:t xml:space="preserve"> poszczególnych grupach językowych, zgodni</w:t>
      </w:r>
      <w:r w:rsidR="00124466" w:rsidRPr="00647868">
        <w:rPr>
          <w:rFonts w:asciiTheme="minorHAnsi" w:hAnsiTheme="minorHAnsi"/>
          <w:sz w:val="24"/>
          <w:szCs w:val="24"/>
        </w:rPr>
        <w:t>e z pkt. 20 załącznika nr 1 do U</w:t>
      </w:r>
      <w:r w:rsidR="00312AAB" w:rsidRPr="00647868">
        <w:rPr>
          <w:rFonts w:asciiTheme="minorHAnsi" w:hAnsiTheme="minorHAnsi"/>
          <w:sz w:val="24"/>
          <w:szCs w:val="24"/>
        </w:rPr>
        <w:t>mowy.</w:t>
      </w:r>
      <w:r w:rsidR="00312AAB" w:rsidRPr="00647868">
        <w:rPr>
          <w:rFonts w:asciiTheme="minorHAnsi" w:hAnsiTheme="minorHAnsi"/>
        </w:rPr>
        <w:t xml:space="preserve"> </w:t>
      </w:r>
      <w:r w:rsidR="00312AAB" w:rsidRPr="00647868">
        <w:rPr>
          <w:rFonts w:asciiTheme="minorHAnsi" w:hAnsiTheme="minorHAnsi"/>
          <w:sz w:val="24"/>
          <w:szCs w:val="24"/>
        </w:rPr>
        <w:t xml:space="preserve">Lista zawierająca imię, nazwisko oraz numer </w:t>
      </w:r>
      <w:r w:rsidR="00312AAB" w:rsidRPr="00B709A9">
        <w:rPr>
          <w:rFonts w:asciiTheme="minorHAnsi" w:hAnsiTheme="minorHAnsi"/>
          <w:sz w:val="24"/>
          <w:szCs w:val="24"/>
        </w:rPr>
        <w:t xml:space="preserve">kontaktowy Koordynatorów, stanowi </w:t>
      </w:r>
      <w:r w:rsidR="00124466" w:rsidRPr="00B709A9">
        <w:rPr>
          <w:rFonts w:asciiTheme="minorHAnsi" w:hAnsiTheme="minorHAnsi"/>
          <w:sz w:val="24"/>
          <w:szCs w:val="24"/>
        </w:rPr>
        <w:t>załącznik nr 11 do U</w:t>
      </w:r>
      <w:r w:rsidR="0027445C" w:rsidRPr="00B709A9">
        <w:rPr>
          <w:rFonts w:asciiTheme="minorHAnsi" w:hAnsiTheme="minorHAnsi"/>
          <w:sz w:val="24"/>
          <w:szCs w:val="24"/>
        </w:rPr>
        <w:t>mowy,</w:t>
      </w:r>
    </w:p>
    <w:p w14:paraId="20456654" w14:textId="28BB8883" w:rsidR="0027445C" w:rsidRPr="00B709A9" w:rsidRDefault="0027445C" w:rsidP="00686249">
      <w:pPr>
        <w:numPr>
          <w:ilvl w:val="1"/>
          <w:numId w:val="5"/>
        </w:numPr>
        <w:spacing w:line="276" w:lineRule="auto"/>
        <w:ind w:right="98" w:hanging="283"/>
        <w:jc w:val="left"/>
        <w:rPr>
          <w:rFonts w:asciiTheme="minorHAnsi" w:hAnsiTheme="minorHAnsi"/>
          <w:sz w:val="24"/>
          <w:szCs w:val="24"/>
        </w:rPr>
      </w:pPr>
      <w:r w:rsidRPr="00B709A9">
        <w:rPr>
          <w:rFonts w:asciiTheme="minorHAnsi" w:hAnsiTheme="minorHAnsi"/>
          <w:sz w:val="24"/>
          <w:szCs w:val="24"/>
        </w:rPr>
        <w:t>dwukrotnego bezpłatnego wykon</w:t>
      </w:r>
      <w:r w:rsidR="005E27A5">
        <w:rPr>
          <w:rFonts w:asciiTheme="minorHAnsi" w:hAnsiTheme="minorHAnsi"/>
          <w:sz w:val="24"/>
          <w:szCs w:val="24"/>
        </w:rPr>
        <w:t xml:space="preserve">ywania </w:t>
      </w:r>
      <w:r w:rsidR="00035B85" w:rsidRPr="00B709A9">
        <w:rPr>
          <w:rFonts w:asciiTheme="minorHAnsi" w:hAnsiTheme="minorHAnsi"/>
          <w:sz w:val="24"/>
          <w:szCs w:val="24"/>
        </w:rPr>
        <w:t xml:space="preserve">w okresie obowiązywania Umowy </w:t>
      </w:r>
      <w:r w:rsidRPr="00B709A9">
        <w:rPr>
          <w:rFonts w:asciiTheme="minorHAnsi" w:hAnsiTheme="minorHAnsi"/>
          <w:sz w:val="24"/>
          <w:szCs w:val="24"/>
        </w:rPr>
        <w:t>usług przewodnicki</w:t>
      </w:r>
      <w:r w:rsidR="005E27A5">
        <w:rPr>
          <w:rFonts w:asciiTheme="minorHAnsi" w:hAnsiTheme="minorHAnsi"/>
          <w:sz w:val="24"/>
          <w:szCs w:val="24"/>
        </w:rPr>
        <w:t>ch</w:t>
      </w:r>
      <w:r w:rsidRPr="00B709A9">
        <w:rPr>
          <w:rFonts w:asciiTheme="minorHAnsi" w:hAnsiTheme="minorHAnsi"/>
          <w:sz w:val="24"/>
          <w:szCs w:val="24"/>
        </w:rPr>
        <w:t xml:space="preserve"> na wszystkich trasach tematycznych na rzecz Zamawiającego przez każdego </w:t>
      </w:r>
      <w:r w:rsidR="00035B85" w:rsidRPr="00B709A9">
        <w:rPr>
          <w:rFonts w:asciiTheme="minorHAnsi" w:hAnsiTheme="minorHAnsi"/>
          <w:sz w:val="24"/>
          <w:szCs w:val="24"/>
        </w:rPr>
        <w:t>z przewodników wymienion</w:t>
      </w:r>
      <w:r w:rsidR="005E27A5">
        <w:rPr>
          <w:rFonts w:asciiTheme="minorHAnsi" w:hAnsiTheme="minorHAnsi"/>
          <w:sz w:val="24"/>
          <w:szCs w:val="24"/>
        </w:rPr>
        <w:t>ych</w:t>
      </w:r>
      <w:r w:rsidR="00035B85" w:rsidRPr="00B709A9">
        <w:rPr>
          <w:rFonts w:asciiTheme="minorHAnsi" w:hAnsiTheme="minorHAnsi"/>
          <w:sz w:val="24"/>
          <w:szCs w:val="24"/>
        </w:rPr>
        <w:t xml:space="preserve"> w Załączniku nr 8 do Umowy</w:t>
      </w:r>
      <w:r w:rsidR="005E27A5">
        <w:rPr>
          <w:rFonts w:asciiTheme="minorHAnsi" w:hAnsiTheme="minorHAnsi"/>
          <w:sz w:val="24"/>
          <w:szCs w:val="24"/>
        </w:rPr>
        <w:t xml:space="preserve"> zgodnie z </w:t>
      </w:r>
      <w:r w:rsidR="00FC73F6">
        <w:rPr>
          <w:rFonts w:asciiTheme="minorHAnsi" w:hAnsiTheme="minorHAnsi"/>
          <w:sz w:val="24"/>
          <w:szCs w:val="24"/>
        </w:rPr>
        <w:t>pkt. 21 załącznika nr 1 do Umowy.</w:t>
      </w:r>
      <w:r w:rsidR="00035B85" w:rsidRPr="00B709A9">
        <w:rPr>
          <w:rFonts w:asciiTheme="minorHAnsi" w:hAnsiTheme="minorHAnsi"/>
          <w:sz w:val="24"/>
          <w:szCs w:val="24"/>
        </w:rPr>
        <w:t xml:space="preserve">  </w:t>
      </w:r>
    </w:p>
    <w:p w14:paraId="00B38558" w14:textId="710D92E2" w:rsidR="00AE18DD" w:rsidRPr="00647868" w:rsidRDefault="00797766" w:rsidP="00686249">
      <w:pPr>
        <w:numPr>
          <w:ilvl w:val="0"/>
          <w:numId w:val="5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Wykonawca zobowiązany jest zapewnić najwyższą jakość usług przewodnickich, w</w:t>
      </w:r>
      <w:r w:rsidR="00D21B49">
        <w:rPr>
          <w:rFonts w:asciiTheme="minorHAnsi" w:hAnsiTheme="minorHAnsi"/>
          <w:sz w:val="24"/>
          <w:szCs w:val="24"/>
        </w:rPr>
        <w:t> </w:t>
      </w:r>
      <w:r w:rsidRPr="00647868">
        <w:rPr>
          <w:rFonts w:asciiTheme="minorHAnsi" w:hAnsiTheme="minorHAnsi"/>
          <w:sz w:val="24"/>
          <w:szCs w:val="24"/>
        </w:rPr>
        <w:t xml:space="preserve">szczególności poprzez egzekwowanie od przewodników bezwzględnego zakazu:   </w:t>
      </w:r>
    </w:p>
    <w:p w14:paraId="020F3BB7" w14:textId="77777777" w:rsidR="00AE18DD" w:rsidRPr="00647868" w:rsidRDefault="00797766" w:rsidP="00686249">
      <w:pPr>
        <w:numPr>
          <w:ilvl w:val="1"/>
          <w:numId w:val="5"/>
        </w:numPr>
        <w:spacing w:line="276" w:lineRule="auto"/>
        <w:ind w:left="851" w:right="98" w:hanging="425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lastRenderedPageBreak/>
        <w:t xml:space="preserve">pobierania od zwiedzających jakichkolwiek opłat lub polecania im dokonywania jakichkolwiek dopłat lub zwrotów w kasach Zamawiającego, </w:t>
      </w:r>
    </w:p>
    <w:p w14:paraId="22DDAAC8" w14:textId="3C289DF6" w:rsidR="00312AAB" w:rsidRPr="00647868" w:rsidRDefault="00797766" w:rsidP="00686249">
      <w:pPr>
        <w:numPr>
          <w:ilvl w:val="1"/>
          <w:numId w:val="5"/>
        </w:numPr>
        <w:spacing w:line="276" w:lineRule="auto"/>
        <w:ind w:left="851" w:right="98" w:hanging="425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prowadzenia na terenie zespołu zamkowego jakiegokolwiek handlu, w szczególności biletami wstępu, wydawnictwami i pamiątkami. </w:t>
      </w:r>
    </w:p>
    <w:p w14:paraId="543CB58E" w14:textId="79FAEC82" w:rsidR="005B3CF0" w:rsidRPr="00647868" w:rsidRDefault="00797766" w:rsidP="00686249">
      <w:pPr>
        <w:numPr>
          <w:ilvl w:val="0"/>
          <w:numId w:val="5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W przypadku zmiany osób wymienionych w Załączniku nr </w:t>
      </w:r>
      <w:r w:rsidR="00A60E41" w:rsidRPr="00647868">
        <w:rPr>
          <w:rFonts w:asciiTheme="minorHAnsi" w:hAnsiTheme="minorHAnsi"/>
          <w:sz w:val="24"/>
          <w:szCs w:val="24"/>
        </w:rPr>
        <w:t xml:space="preserve">8 </w:t>
      </w:r>
      <w:r w:rsidRPr="00647868">
        <w:rPr>
          <w:rFonts w:asciiTheme="minorHAnsi" w:hAnsiTheme="minorHAnsi"/>
          <w:sz w:val="24"/>
          <w:szCs w:val="24"/>
        </w:rPr>
        <w:t xml:space="preserve">do </w:t>
      </w:r>
      <w:r w:rsidR="00CB259B" w:rsidRPr="00647868">
        <w:rPr>
          <w:rFonts w:asciiTheme="minorHAnsi" w:hAnsiTheme="minorHAnsi"/>
          <w:sz w:val="24"/>
          <w:szCs w:val="24"/>
        </w:rPr>
        <w:t>U</w:t>
      </w:r>
      <w:r w:rsidRPr="00647868">
        <w:rPr>
          <w:rFonts w:asciiTheme="minorHAnsi" w:hAnsiTheme="minorHAnsi"/>
          <w:sz w:val="24"/>
          <w:szCs w:val="24"/>
        </w:rPr>
        <w:t xml:space="preserve">mowy, Wykonawca zobowiązany </w:t>
      </w:r>
      <w:r w:rsidRPr="002D5585">
        <w:rPr>
          <w:rFonts w:asciiTheme="minorHAnsi" w:hAnsiTheme="minorHAnsi"/>
          <w:sz w:val="24"/>
          <w:szCs w:val="24"/>
        </w:rPr>
        <w:t xml:space="preserve">będzie każdorazowo poinformować Zamawiającego o tym fakcie w formie pisemnej. Nowe osoby </w:t>
      </w:r>
      <w:r w:rsidR="0002741E" w:rsidRPr="002D5585">
        <w:rPr>
          <w:rFonts w:asciiTheme="minorHAnsi" w:hAnsiTheme="minorHAnsi"/>
          <w:sz w:val="24"/>
          <w:szCs w:val="24"/>
        </w:rPr>
        <w:t xml:space="preserve">muszą </w:t>
      </w:r>
      <w:r w:rsidR="00E935BE">
        <w:rPr>
          <w:rFonts w:asciiTheme="minorHAnsi" w:hAnsiTheme="minorHAnsi"/>
          <w:sz w:val="24"/>
          <w:szCs w:val="24"/>
        </w:rPr>
        <w:t xml:space="preserve">spełniać </w:t>
      </w:r>
      <w:r w:rsidR="00E935BE" w:rsidRPr="002D5585">
        <w:rPr>
          <w:rFonts w:asciiTheme="minorHAnsi" w:hAnsiTheme="minorHAnsi"/>
          <w:sz w:val="24"/>
          <w:szCs w:val="24"/>
        </w:rPr>
        <w:t>wymogi określon</w:t>
      </w:r>
      <w:r w:rsidR="00E935BE">
        <w:rPr>
          <w:rFonts w:asciiTheme="minorHAnsi" w:hAnsiTheme="minorHAnsi"/>
          <w:sz w:val="24"/>
          <w:szCs w:val="24"/>
        </w:rPr>
        <w:t>e</w:t>
      </w:r>
      <w:r w:rsidR="00E935BE" w:rsidRPr="002D5585">
        <w:rPr>
          <w:rFonts w:asciiTheme="minorHAnsi" w:hAnsiTheme="minorHAnsi"/>
          <w:sz w:val="24"/>
          <w:szCs w:val="24"/>
        </w:rPr>
        <w:t xml:space="preserve"> </w:t>
      </w:r>
      <w:r w:rsidR="0002741E" w:rsidRPr="002D5585">
        <w:rPr>
          <w:rFonts w:asciiTheme="minorHAnsi" w:hAnsiTheme="minorHAnsi"/>
          <w:sz w:val="24"/>
          <w:szCs w:val="24"/>
        </w:rPr>
        <w:t xml:space="preserve">w pkt. 14 załącznika nr </w:t>
      </w:r>
      <w:r w:rsidR="00CB259B" w:rsidRPr="002D5585">
        <w:rPr>
          <w:rFonts w:asciiTheme="minorHAnsi" w:hAnsiTheme="minorHAnsi"/>
          <w:sz w:val="24"/>
          <w:szCs w:val="24"/>
        </w:rPr>
        <w:t>1 do U</w:t>
      </w:r>
      <w:r w:rsidR="00BD7C89" w:rsidRPr="002D5585">
        <w:rPr>
          <w:rFonts w:asciiTheme="minorHAnsi" w:hAnsiTheme="minorHAnsi"/>
          <w:sz w:val="24"/>
          <w:szCs w:val="24"/>
        </w:rPr>
        <w:t xml:space="preserve">mowy </w:t>
      </w:r>
      <w:r w:rsidRPr="002D5585">
        <w:rPr>
          <w:rFonts w:asciiTheme="minorHAnsi" w:hAnsiTheme="minorHAnsi"/>
          <w:sz w:val="24"/>
          <w:szCs w:val="24"/>
        </w:rPr>
        <w:t xml:space="preserve">i zobowiązane są do odbycia </w:t>
      </w:r>
      <w:r w:rsidR="0098192E">
        <w:rPr>
          <w:rFonts w:asciiTheme="minorHAnsi" w:hAnsiTheme="minorHAnsi"/>
          <w:sz w:val="24"/>
          <w:szCs w:val="24"/>
        </w:rPr>
        <w:t xml:space="preserve">w terminie uzgodnionym z Zamawiającym </w:t>
      </w:r>
      <w:r w:rsidRPr="002D5585">
        <w:rPr>
          <w:rFonts w:asciiTheme="minorHAnsi" w:hAnsiTheme="minorHAnsi"/>
          <w:sz w:val="24"/>
          <w:szCs w:val="24"/>
        </w:rPr>
        <w:t>szkole</w:t>
      </w:r>
      <w:r w:rsidR="0098192E">
        <w:rPr>
          <w:rFonts w:asciiTheme="minorHAnsi" w:hAnsiTheme="minorHAnsi"/>
          <w:sz w:val="24"/>
          <w:szCs w:val="24"/>
        </w:rPr>
        <w:t>ń</w:t>
      </w:r>
      <w:r w:rsidRPr="002D5585">
        <w:rPr>
          <w:rFonts w:asciiTheme="minorHAnsi" w:hAnsiTheme="minorHAnsi"/>
          <w:sz w:val="24"/>
          <w:szCs w:val="24"/>
        </w:rPr>
        <w:t>, o który</w:t>
      </w:r>
      <w:r w:rsidR="0098192E">
        <w:rPr>
          <w:rFonts w:asciiTheme="minorHAnsi" w:hAnsiTheme="minorHAnsi"/>
          <w:sz w:val="24"/>
          <w:szCs w:val="24"/>
        </w:rPr>
        <w:t xml:space="preserve">ch </w:t>
      </w:r>
      <w:r w:rsidRPr="002D5585">
        <w:rPr>
          <w:rFonts w:asciiTheme="minorHAnsi" w:hAnsiTheme="minorHAnsi"/>
          <w:sz w:val="24"/>
          <w:szCs w:val="24"/>
        </w:rPr>
        <w:t xml:space="preserve">mowa w § 5 </w:t>
      </w:r>
      <w:r w:rsidR="0098192E">
        <w:rPr>
          <w:rFonts w:asciiTheme="minorHAnsi" w:hAnsiTheme="minorHAnsi"/>
          <w:sz w:val="24"/>
          <w:szCs w:val="24"/>
        </w:rPr>
        <w:t xml:space="preserve">ust. 1. pkt </w:t>
      </w:r>
      <w:r w:rsidR="00E15F7C" w:rsidRPr="002D5585">
        <w:rPr>
          <w:rFonts w:asciiTheme="minorHAnsi" w:hAnsiTheme="minorHAnsi"/>
          <w:sz w:val="24"/>
          <w:szCs w:val="24"/>
        </w:rPr>
        <w:t xml:space="preserve">2) </w:t>
      </w:r>
      <w:r w:rsidR="00CB259B" w:rsidRPr="002D5585">
        <w:rPr>
          <w:rFonts w:asciiTheme="minorHAnsi" w:hAnsiTheme="minorHAnsi"/>
          <w:sz w:val="24"/>
          <w:szCs w:val="24"/>
        </w:rPr>
        <w:t>U</w:t>
      </w:r>
      <w:r w:rsidR="00A60E41" w:rsidRPr="002D5585">
        <w:rPr>
          <w:rFonts w:asciiTheme="minorHAnsi" w:hAnsiTheme="minorHAnsi"/>
          <w:sz w:val="24"/>
          <w:szCs w:val="24"/>
        </w:rPr>
        <w:t>mowy</w:t>
      </w:r>
      <w:r w:rsidR="00E15F7C" w:rsidRPr="002D5585">
        <w:rPr>
          <w:rFonts w:asciiTheme="minorHAnsi" w:hAnsiTheme="minorHAnsi"/>
          <w:sz w:val="24"/>
          <w:szCs w:val="24"/>
        </w:rPr>
        <w:t>. Wykonawca</w:t>
      </w:r>
      <w:r w:rsidRPr="002D5585">
        <w:rPr>
          <w:rFonts w:asciiTheme="minorHAnsi" w:hAnsiTheme="minorHAnsi"/>
          <w:sz w:val="24"/>
          <w:szCs w:val="24"/>
        </w:rPr>
        <w:t xml:space="preserve"> </w:t>
      </w:r>
      <w:r w:rsidR="00FA7B95">
        <w:rPr>
          <w:rFonts w:asciiTheme="minorHAnsi" w:hAnsiTheme="minorHAnsi"/>
          <w:sz w:val="24"/>
          <w:szCs w:val="24"/>
        </w:rPr>
        <w:t xml:space="preserve">informując Zamawiającego o zamianie danej osoby lub osób winien przedstawić uzasadnienie tej zmiany, jak również </w:t>
      </w:r>
      <w:r w:rsidRPr="002D5585">
        <w:rPr>
          <w:rFonts w:asciiTheme="minorHAnsi" w:hAnsiTheme="minorHAnsi"/>
          <w:sz w:val="24"/>
          <w:szCs w:val="24"/>
        </w:rPr>
        <w:t>wskazać imiona i nazwiska tych osób</w:t>
      </w:r>
      <w:r w:rsidR="00FA7B95">
        <w:rPr>
          <w:rFonts w:asciiTheme="minorHAnsi" w:hAnsiTheme="minorHAnsi"/>
          <w:sz w:val="24"/>
          <w:szCs w:val="24"/>
        </w:rPr>
        <w:t xml:space="preserve"> oraz</w:t>
      </w:r>
      <w:r w:rsidRPr="002D5585">
        <w:rPr>
          <w:rFonts w:asciiTheme="minorHAnsi" w:hAnsiTheme="minorHAnsi"/>
          <w:sz w:val="24"/>
          <w:szCs w:val="24"/>
        </w:rPr>
        <w:t xml:space="preserve"> </w:t>
      </w:r>
      <w:r w:rsidR="00FA7B95">
        <w:rPr>
          <w:rFonts w:asciiTheme="minorHAnsi" w:hAnsiTheme="minorHAnsi"/>
          <w:sz w:val="24"/>
          <w:szCs w:val="24"/>
        </w:rPr>
        <w:t xml:space="preserve">wykazać, że spełniają one wymogi określone w </w:t>
      </w:r>
      <w:r w:rsidR="00FA7B95" w:rsidRPr="00FA7B95">
        <w:rPr>
          <w:rFonts w:asciiTheme="minorHAnsi" w:hAnsiTheme="minorHAnsi"/>
          <w:sz w:val="24"/>
          <w:szCs w:val="24"/>
        </w:rPr>
        <w:t>pkt. 14 załącznika nr 1 do Umowy</w:t>
      </w:r>
      <w:r w:rsidRPr="002D5585">
        <w:rPr>
          <w:rFonts w:asciiTheme="minorHAnsi" w:hAnsiTheme="minorHAnsi"/>
          <w:sz w:val="24"/>
          <w:szCs w:val="24"/>
        </w:rPr>
        <w:t xml:space="preserve">. </w:t>
      </w:r>
      <w:r w:rsidRPr="00647868">
        <w:rPr>
          <w:rFonts w:asciiTheme="minorHAnsi" w:hAnsiTheme="minorHAnsi"/>
          <w:sz w:val="24"/>
          <w:szCs w:val="24"/>
        </w:rPr>
        <w:t>Uzasadnienie nie jest konieczne w</w:t>
      </w:r>
      <w:r w:rsidR="00D21B49">
        <w:rPr>
          <w:rFonts w:asciiTheme="minorHAnsi" w:hAnsiTheme="minorHAnsi"/>
          <w:sz w:val="24"/>
          <w:szCs w:val="24"/>
        </w:rPr>
        <w:t> </w:t>
      </w:r>
      <w:r w:rsidRPr="00647868">
        <w:rPr>
          <w:rFonts w:asciiTheme="minorHAnsi" w:hAnsiTheme="minorHAnsi"/>
          <w:sz w:val="24"/>
          <w:szCs w:val="24"/>
        </w:rPr>
        <w:t>przypadku zmian dokonywanych na żądanie Zamawiającego</w:t>
      </w:r>
      <w:r w:rsidR="00A60E41" w:rsidRPr="00647868">
        <w:rPr>
          <w:rFonts w:asciiTheme="minorHAnsi" w:hAnsiTheme="minorHAnsi"/>
          <w:sz w:val="24"/>
          <w:szCs w:val="24"/>
        </w:rPr>
        <w:t>, o którym mowa w ust. 4 poniżej</w:t>
      </w:r>
      <w:r w:rsidRPr="00647868">
        <w:rPr>
          <w:rFonts w:asciiTheme="minorHAnsi" w:hAnsiTheme="minorHAnsi"/>
          <w:sz w:val="24"/>
          <w:szCs w:val="24"/>
        </w:rPr>
        <w:t xml:space="preserve">. Zmiany w Załączniku nr </w:t>
      </w:r>
      <w:r w:rsidR="00CB259B" w:rsidRPr="00647868">
        <w:rPr>
          <w:rFonts w:asciiTheme="minorHAnsi" w:hAnsiTheme="minorHAnsi"/>
          <w:sz w:val="24"/>
          <w:szCs w:val="24"/>
        </w:rPr>
        <w:t>8 do U</w:t>
      </w:r>
      <w:r w:rsidR="00A60E41" w:rsidRPr="00647868">
        <w:rPr>
          <w:rFonts w:asciiTheme="minorHAnsi" w:hAnsiTheme="minorHAnsi"/>
          <w:sz w:val="24"/>
          <w:szCs w:val="24"/>
        </w:rPr>
        <w:t xml:space="preserve">mowy </w:t>
      </w:r>
      <w:r w:rsidRPr="00647868">
        <w:rPr>
          <w:rFonts w:asciiTheme="minorHAnsi" w:hAnsiTheme="minorHAnsi"/>
          <w:sz w:val="24"/>
          <w:szCs w:val="24"/>
        </w:rPr>
        <w:t xml:space="preserve"> wymagają formy </w:t>
      </w:r>
      <w:r w:rsidR="00686249">
        <w:rPr>
          <w:rFonts w:asciiTheme="minorHAnsi" w:hAnsiTheme="minorHAnsi"/>
          <w:sz w:val="24"/>
          <w:szCs w:val="24"/>
        </w:rPr>
        <w:t xml:space="preserve">pisemnego </w:t>
      </w:r>
      <w:r w:rsidRPr="00647868">
        <w:rPr>
          <w:rFonts w:asciiTheme="minorHAnsi" w:hAnsiTheme="minorHAnsi"/>
          <w:sz w:val="24"/>
          <w:szCs w:val="24"/>
        </w:rPr>
        <w:t>aneksu</w:t>
      </w:r>
      <w:r w:rsidR="00686249">
        <w:rPr>
          <w:rFonts w:asciiTheme="minorHAnsi" w:hAnsiTheme="minorHAnsi"/>
          <w:sz w:val="24"/>
          <w:szCs w:val="24"/>
        </w:rPr>
        <w:t>.</w:t>
      </w:r>
      <w:r w:rsidRPr="00647868">
        <w:rPr>
          <w:rFonts w:asciiTheme="minorHAnsi" w:hAnsiTheme="minorHAnsi"/>
          <w:sz w:val="24"/>
          <w:szCs w:val="24"/>
        </w:rPr>
        <w:t xml:space="preserve"> </w:t>
      </w:r>
      <w:r w:rsidR="00A24D2D" w:rsidRPr="00647868">
        <w:rPr>
          <w:rFonts w:asciiTheme="minorHAnsi" w:hAnsiTheme="minorHAnsi"/>
          <w:sz w:val="24"/>
          <w:szCs w:val="24"/>
        </w:rPr>
        <w:t xml:space="preserve"> </w:t>
      </w:r>
    </w:p>
    <w:p w14:paraId="150BDAA5" w14:textId="73004D67" w:rsidR="00AE18DD" w:rsidRPr="00FB6F4D" w:rsidRDefault="00797766" w:rsidP="00686249">
      <w:pPr>
        <w:numPr>
          <w:ilvl w:val="0"/>
          <w:numId w:val="5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W </w:t>
      </w:r>
      <w:r w:rsidR="00686249">
        <w:rPr>
          <w:rFonts w:asciiTheme="minorHAnsi" w:hAnsiTheme="minorHAnsi"/>
          <w:sz w:val="24"/>
          <w:szCs w:val="24"/>
        </w:rPr>
        <w:t xml:space="preserve">każdym </w:t>
      </w:r>
      <w:r w:rsidRPr="00647868">
        <w:rPr>
          <w:rFonts w:asciiTheme="minorHAnsi" w:hAnsiTheme="minorHAnsi"/>
          <w:sz w:val="24"/>
          <w:szCs w:val="24"/>
        </w:rPr>
        <w:t xml:space="preserve">przypadku stwierdzenia przez Zamawiającego nienależytego wykonywania obowiązków przez danego przewodnika/przewodników realizującego przedmiot umowy, Wykonawca zobowiązany jest na pisemne żądanie </w:t>
      </w:r>
      <w:r w:rsidR="007E6559">
        <w:rPr>
          <w:rFonts w:asciiTheme="minorHAnsi" w:hAnsiTheme="minorHAnsi"/>
          <w:sz w:val="24"/>
          <w:szCs w:val="24"/>
        </w:rPr>
        <w:t xml:space="preserve">osoby wskazanej w § 11 ust. 3 pkt. 1) </w:t>
      </w:r>
      <w:r w:rsidR="00BB1572">
        <w:rPr>
          <w:rFonts w:asciiTheme="minorHAnsi" w:hAnsiTheme="minorHAnsi"/>
          <w:sz w:val="24"/>
          <w:szCs w:val="24"/>
        </w:rPr>
        <w:t xml:space="preserve">Umowy </w:t>
      </w:r>
      <w:r w:rsidRPr="00647868">
        <w:rPr>
          <w:rFonts w:asciiTheme="minorHAnsi" w:hAnsiTheme="minorHAnsi"/>
          <w:sz w:val="24"/>
          <w:szCs w:val="24"/>
        </w:rPr>
        <w:t>dokonać zmiany osoby/osó</w:t>
      </w:r>
      <w:r w:rsidR="00490E44" w:rsidRPr="00647868">
        <w:rPr>
          <w:rFonts w:asciiTheme="minorHAnsi" w:hAnsiTheme="minorHAnsi"/>
          <w:sz w:val="24"/>
          <w:szCs w:val="24"/>
        </w:rPr>
        <w:t xml:space="preserve">b wskazanych w Załączniku nr </w:t>
      </w:r>
      <w:r w:rsidR="00D6508E" w:rsidRPr="00647868">
        <w:rPr>
          <w:rFonts w:asciiTheme="minorHAnsi" w:hAnsiTheme="minorHAnsi"/>
          <w:sz w:val="24"/>
          <w:szCs w:val="24"/>
        </w:rPr>
        <w:t xml:space="preserve">8 </w:t>
      </w:r>
      <w:r w:rsidRPr="00647868">
        <w:rPr>
          <w:rFonts w:asciiTheme="minorHAnsi" w:hAnsiTheme="minorHAnsi"/>
          <w:sz w:val="24"/>
          <w:szCs w:val="24"/>
        </w:rPr>
        <w:t xml:space="preserve">do Umowy w czasie </w:t>
      </w:r>
      <w:r w:rsidR="00D6508E" w:rsidRPr="00647868">
        <w:rPr>
          <w:rFonts w:asciiTheme="minorHAnsi" w:hAnsiTheme="minorHAnsi"/>
          <w:sz w:val="24"/>
          <w:szCs w:val="24"/>
        </w:rPr>
        <w:t xml:space="preserve">zaoferowanym przez Wykonawcę w treści formularza oferty (załącznik nr 3 do Umowy), </w:t>
      </w:r>
      <w:r w:rsidR="00D6508E" w:rsidRPr="00647868">
        <w:rPr>
          <w:rFonts w:asciiTheme="minorHAnsi" w:hAnsiTheme="minorHAnsi"/>
          <w:b/>
          <w:sz w:val="24"/>
          <w:szCs w:val="24"/>
        </w:rPr>
        <w:t>tj.</w:t>
      </w:r>
      <w:r w:rsidR="00D6508E" w:rsidRPr="00647868">
        <w:rPr>
          <w:rFonts w:asciiTheme="minorHAnsi" w:hAnsiTheme="minorHAnsi"/>
          <w:sz w:val="24"/>
          <w:szCs w:val="24"/>
        </w:rPr>
        <w:t xml:space="preserve"> </w:t>
      </w:r>
      <w:r w:rsidR="00D6508E" w:rsidRPr="00647868">
        <w:rPr>
          <w:rFonts w:asciiTheme="minorHAnsi" w:hAnsiTheme="minorHAnsi"/>
          <w:b/>
          <w:sz w:val="24"/>
          <w:szCs w:val="24"/>
        </w:rPr>
        <w:t xml:space="preserve">……………… </w:t>
      </w:r>
      <w:r w:rsidRPr="00647868">
        <w:rPr>
          <w:rFonts w:asciiTheme="minorHAnsi" w:hAnsiTheme="minorHAnsi"/>
          <w:b/>
          <w:sz w:val="24"/>
          <w:szCs w:val="24"/>
        </w:rPr>
        <w:t>godzin</w:t>
      </w:r>
      <w:r w:rsidRPr="00647868">
        <w:rPr>
          <w:rFonts w:asciiTheme="minorHAnsi" w:hAnsiTheme="minorHAnsi"/>
          <w:sz w:val="24"/>
          <w:szCs w:val="24"/>
        </w:rPr>
        <w:t xml:space="preserve"> licząc</w:t>
      </w:r>
      <w:r w:rsidRPr="006978DA">
        <w:rPr>
          <w:rFonts w:asciiTheme="minorHAnsi" w:hAnsiTheme="minorHAnsi"/>
          <w:sz w:val="24"/>
          <w:szCs w:val="24"/>
        </w:rPr>
        <w:t xml:space="preserve">, </w:t>
      </w:r>
      <w:r w:rsidRPr="006978DA">
        <w:rPr>
          <w:rFonts w:asciiTheme="minorHAnsi" w:hAnsiTheme="minorHAnsi"/>
          <w:b/>
          <w:sz w:val="24"/>
          <w:szCs w:val="24"/>
        </w:rPr>
        <w:t xml:space="preserve">od </w:t>
      </w:r>
      <w:r w:rsidR="00A24D2D" w:rsidRPr="006978DA">
        <w:rPr>
          <w:rFonts w:asciiTheme="minorHAnsi" w:hAnsiTheme="minorHAnsi"/>
          <w:b/>
          <w:color w:val="auto"/>
          <w:sz w:val="24"/>
          <w:szCs w:val="24"/>
        </w:rPr>
        <w:t xml:space="preserve">następnej </w:t>
      </w:r>
      <w:r w:rsidR="00A24D2D" w:rsidRPr="006978DA">
        <w:rPr>
          <w:rFonts w:asciiTheme="minorHAnsi" w:hAnsiTheme="minorHAnsi"/>
          <w:b/>
          <w:sz w:val="24"/>
          <w:szCs w:val="24"/>
        </w:rPr>
        <w:t xml:space="preserve">godziny po </w:t>
      </w:r>
      <w:r w:rsidRPr="006978DA">
        <w:rPr>
          <w:rFonts w:asciiTheme="minorHAnsi" w:hAnsiTheme="minorHAnsi"/>
          <w:b/>
          <w:sz w:val="24"/>
          <w:szCs w:val="24"/>
        </w:rPr>
        <w:t>otrzymani</w:t>
      </w:r>
      <w:r w:rsidR="00A24D2D" w:rsidRPr="006978DA">
        <w:rPr>
          <w:rFonts w:asciiTheme="minorHAnsi" w:hAnsiTheme="minorHAnsi"/>
          <w:b/>
          <w:sz w:val="24"/>
          <w:szCs w:val="24"/>
        </w:rPr>
        <w:t>u</w:t>
      </w:r>
      <w:r w:rsidRPr="006978DA">
        <w:rPr>
          <w:rFonts w:asciiTheme="minorHAnsi" w:hAnsiTheme="minorHAnsi"/>
          <w:b/>
          <w:sz w:val="24"/>
          <w:szCs w:val="24"/>
        </w:rPr>
        <w:t xml:space="preserve"> pisemnego żądania zmiany</w:t>
      </w:r>
      <w:r w:rsidRPr="00647868">
        <w:rPr>
          <w:rFonts w:asciiTheme="minorHAnsi" w:hAnsiTheme="minorHAnsi"/>
          <w:b/>
          <w:sz w:val="24"/>
          <w:szCs w:val="24"/>
        </w:rPr>
        <w:t xml:space="preserve"> danej osoby/osób. Żądanie, o którym mowa powyżej będzie przekazywane oso</w:t>
      </w:r>
      <w:r w:rsidR="00490E44" w:rsidRPr="00647868">
        <w:rPr>
          <w:rFonts w:asciiTheme="minorHAnsi" w:hAnsiTheme="minorHAnsi"/>
          <w:b/>
          <w:sz w:val="24"/>
          <w:szCs w:val="24"/>
        </w:rPr>
        <w:t>bie, o której mowa w § 1</w:t>
      </w:r>
      <w:r w:rsidR="00DA473D">
        <w:rPr>
          <w:rFonts w:asciiTheme="minorHAnsi" w:hAnsiTheme="minorHAnsi"/>
          <w:b/>
          <w:sz w:val="24"/>
          <w:szCs w:val="24"/>
        </w:rPr>
        <w:t>1</w:t>
      </w:r>
      <w:r w:rsidR="00490E44" w:rsidRPr="00647868">
        <w:rPr>
          <w:rFonts w:asciiTheme="minorHAnsi" w:hAnsiTheme="minorHAnsi"/>
          <w:b/>
          <w:sz w:val="24"/>
          <w:szCs w:val="24"/>
        </w:rPr>
        <w:t xml:space="preserve"> ust. 3</w:t>
      </w:r>
      <w:r w:rsidRPr="00647868">
        <w:rPr>
          <w:rFonts w:asciiTheme="minorHAnsi" w:hAnsiTheme="minorHAnsi"/>
          <w:b/>
          <w:sz w:val="24"/>
          <w:szCs w:val="24"/>
        </w:rPr>
        <w:t xml:space="preserve"> pkt. 2) </w:t>
      </w:r>
      <w:r w:rsidR="00B3500A" w:rsidRPr="00647868">
        <w:rPr>
          <w:rFonts w:asciiTheme="minorHAnsi" w:hAnsiTheme="minorHAnsi"/>
          <w:b/>
          <w:sz w:val="24"/>
          <w:szCs w:val="24"/>
        </w:rPr>
        <w:t>U</w:t>
      </w:r>
      <w:r w:rsidRPr="00647868">
        <w:rPr>
          <w:rFonts w:asciiTheme="minorHAnsi" w:hAnsiTheme="minorHAnsi"/>
          <w:b/>
          <w:sz w:val="24"/>
          <w:szCs w:val="24"/>
        </w:rPr>
        <w:t>mowy, przez osobę, o</w:t>
      </w:r>
      <w:r w:rsidR="00490E44" w:rsidRPr="00647868">
        <w:rPr>
          <w:rFonts w:asciiTheme="minorHAnsi" w:hAnsiTheme="minorHAnsi"/>
          <w:b/>
          <w:sz w:val="24"/>
          <w:szCs w:val="24"/>
        </w:rPr>
        <w:t xml:space="preserve"> któr</w:t>
      </w:r>
      <w:r w:rsidR="00DA473D">
        <w:rPr>
          <w:rFonts w:asciiTheme="minorHAnsi" w:hAnsiTheme="minorHAnsi"/>
          <w:b/>
          <w:sz w:val="24"/>
          <w:szCs w:val="24"/>
        </w:rPr>
        <w:t>ej</w:t>
      </w:r>
      <w:r w:rsidR="00490E44" w:rsidRPr="00647868">
        <w:rPr>
          <w:rFonts w:asciiTheme="minorHAnsi" w:hAnsiTheme="minorHAnsi"/>
          <w:b/>
          <w:sz w:val="24"/>
          <w:szCs w:val="24"/>
        </w:rPr>
        <w:t xml:space="preserve"> mowa w § 1</w:t>
      </w:r>
      <w:r w:rsidR="00DA473D">
        <w:rPr>
          <w:rFonts w:asciiTheme="minorHAnsi" w:hAnsiTheme="minorHAnsi"/>
          <w:b/>
          <w:sz w:val="24"/>
          <w:szCs w:val="24"/>
        </w:rPr>
        <w:t>1</w:t>
      </w:r>
      <w:r w:rsidR="00490E44" w:rsidRPr="00647868">
        <w:rPr>
          <w:rFonts w:asciiTheme="minorHAnsi" w:hAnsiTheme="minorHAnsi"/>
          <w:b/>
          <w:sz w:val="24"/>
          <w:szCs w:val="24"/>
        </w:rPr>
        <w:t xml:space="preserve"> ust. 3</w:t>
      </w:r>
      <w:r w:rsidRPr="00647868">
        <w:rPr>
          <w:rFonts w:asciiTheme="minorHAnsi" w:hAnsiTheme="minorHAnsi"/>
          <w:b/>
          <w:sz w:val="24"/>
          <w:szCs w:val="24"/>
        </w:rPr>
        <w:t xml:space="preserve"> pkt. 1) </w:t>
      </w:r>
      <w:r w:rsidR="00B3500A" w:rsidRPr="00647868">
        <w:rPr>
          <w:rFonts w:asciiTheme="minorHAnsi" w:hAnsiTheme="minorHAnsi"/>
          <w:b/>
          <w:sz w:val="24"/>
          <w:szCs w:val="24"/>
        </w:rPr>
        <w:t>U</w:t>
      </w:r>
      <w:r w:rsidRPr="00647868">
        <w:rPr>
          <w:rFonts w:asciiTheme="minorHAnsi" w:hAnsiTheme="minorHAnsi"/>
          <w:b/>
          <w:sz w:val="24"/>
          <w:szCs w:val="24"/>
        </w:rPr>
        <w:t>mowy.</w:t>
      </w:r>
      <w:r w:rsidR="00025738" w:rsidRPr="00647868">
        <w:rPr>
          <w:rFonts w:asciiTheme="minorHAnsi" w:hAnsiTheme="minorHAnsi"/>
        </w:rPr>
        <w:t xml:space="preserve"> </w:t>
      </w:r>
      <w:r w:rsidR="00025738" w:rsidRPr="00647868">
        <w:rPr>
          <w:rFonts w:asciiTheme="minorHAnsi" w:hAnsiTheme="minorHAnsi"/>
          <w:sz w:val="24"/>
          <w:szCs w:val="24"/>
        </w:rPr>
        <w:t xml:space="preserve">Zmiana osób </w:t>
      </w:r>
      <w:r w:rsidR="000C7122">
        <w:rPr>
          <w:rFonts w:asciiTheme="minorHAnsi" w:hAnsiTheme="minorHAnsi"/>
          <w:sz w:val="24"/>
          <w:szCs w:val="24"/>
        </w:rPr>
        <w:t>wskazanych w Załączniku nr 8 do Umowy</w:t>
      </w:r>
      <w:r w:rsidR="00BF52AA">
        <w:rPr>
          <w:rFonts w:asciiTheme="minorHAnsi" w:hAnsiTheme="minorHAnsi"/>
          <w:sz w:val="24"/>
          <w:szCs w:val="24"/>
        </w:rPr>
        <w:t xml:space="preserve"> </w:t>
      </w:r>
      <w:r w:rsidR="00025738" w:rsidRPr="00647868">
        <w:rPr>
          <w:rFonts w:asciiTheme="minorHAnsi" w:hAnsiTheme="minorHAnsi"/>
          <w:sz w:val="24"/>
          <w:szCs w:val="24"/>
        </w:rPr>
        <w:t xml:space="preserve"> jest możliwa jedynie na inne osoby spełniające wymogi określone </w:t>
      </w:r>
      <w:r w:rsidR="00BF52AA" w:rsidRPr="00BF52AA">
        <w:rPr>
          <w:rFonts w:asciiTheme="minorHAnsi" w:hAnsiTheme="minorHAnsi"/>
          <w:sz w:val="24"/>
          <w:szCs w:val="24"/>
        </w:rPr>
        <w:t>w pkt. 14 załącznika nr 1 do Umowy</w:t>
      </w:r>
      <w:r w:rsidR="00025738" w:rsidRPr="00647868">
        <w:rPr>
          <w:rFonts w:asciiTheme="minorHAnsi" w:hAnsiTheme="minorHAnsi"/>
          <w:sz w:val="24"/>
          <w:szCs w:val="24"/>
        </w:rPr>
        <w:t xml:space="preserve">, </w:t>
      </w:r>
      <w:r w:rsidR="00025738" w:rsidRPr="00FB6F4D">
        <w:rPr>
          <w:rFonts w:asciiTheme="minorHAnsi" w:hAnsiTheme="minorHAnsi"/>
          <w:sz w:val="24"/>
          <w:szCs w:val="24"/>
        </w:rPr>
        <w:t>a dla skutecznej zmiany niezbędne jest uzyskanie zgody Zamawiającego na zaproponowaną osobę.</w:t>
      </w:r>
      <w:r w:rsidRPr="00FB6F4D">
        <w:rPr>
          <w:rFonts w:asciiTheme="minorHAnsi" w:hAnsiTheme="minorHAnsi"/>
          <w:b/>
          <w:sz w:val="24"/>
          <w:szCs w:val="24"/>
        </w:rPr>
        <w:t xml:space="preserve">  </w:t>
      </w:r>
    </w:p>
    <w:p w14:paraId="02CF9E72" w14:textId="606D4AD0" w:rsidR="00AE18DD" w:rsidRPr="00647868" w:rsidRDefault="00797766" w:rsidP="00686249">
      <w:pPr>
        <w:numPr>
          <w:ilvl w:val="0"/>
          <w:numId w:val="5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W przypadku nie wywiązania się Wykonawcy z obowiązku określonego </w:t>
      </w:r>
      <w:r w:rsidR="00D6508E" w:rsidRPr="00647868">
        <w:rPr>
          <w:rFonts w:asciiTheme="minorHAnsi" w:hAnsiTheme="minorHAnsi"/>
          <w:sz w:val="24"/>
          <w:szCs w:val="24"/>
        </w:rPr>
        <w:t xml:space="preserve">powyżej </w:t>
      </w:r>
      <w:r w:rsidRPr="00647868">
        <w:rPr>
          <w:rFonts w:asciiTheme="minorHAnsi" w:hAnsiTheme="minorHAnsi"/>
          <w:sz w:val="24"/>
          <w:szCs w:val="24"/>
        </w:rPr>
        <w:t xml:space="preserve">w ust. </w:t>
      </w:r>
      <w:r w:rsidR="00495FAF">
        <w:rPr>
          <w:rFonts w:asciiTheme="minorHAnsi" w:hAnsiTheme="minorHAnsi"/>
          <w:sz w:val="24"/>
          <w:szCs w:val="24"/>
        </w:rPr>
        <w:t>4</w:t>
      </w:r>
      <w:r w:rsidRPr="00647868">
        <w:rPr>
          <w:rFonts w:asciiTheme="minorHAnsi" w:hAnsiTheme="minorHAnsi"/>
          <w:sz w:val="24"/>
          <w:szCs w:val="24"/>
        </w:rPr>
        <w:t xml:space="preserve"> mają zastosowanie postanowienia § 4 ust. 4</w:t>
      </w:r>
      <w:r w:rsidR="00BB59B2" w:rsidRPr="00647868">
        <w:rPr>
          <w:rFonts w:asciiTheme="minorHAnsi" w:hAnsiTheme="minorHAnsi"/>
          <w:sz w:val="24"/>
          <w:szCs w:val="24"/>
        </w:rPr>
        <w:t xml:space="preserve"> U</w:t>
      </w:r>
      <w:r w:rsidR="00D6508E" w:rsidRPr="00647868">
        <w:rPr>
          <w:rFonts w:asciiTheme="minorHAnsi" w:hAnsiTheme="minorHAnsi"/>
          <w:sz w:val="24"/>
          <w:szCs w:val="24"/>
        </w:rPr>
        <w:t>mowy</w:t>
      </w:r>
      <w:r w:rsidRPr="00647868">
        <w:rPr>
          <w:rFonts w:asciiTheme="minorHAnsi" w:hAnsiTheme="minorHAnsi"/>
          <w:sz w:val="24"/>
          <w:szCs w:val="24"/>
        </w:rPr>
        <w:t xml:space="preserve">. </w:t>
      </w:r>
    </w:p>
    <w:p w14:paraId="34B0E397" w14:textId="18800DE1" w:rsidR="006E639C" w:rsidRPr="002D5585" w:rsidRDefault="00797766" w:rsidP="00686249">
      <w:pPr>
        <w:numPr>
          <w:ilvl w:val="0"/>
          <w:numId w:val="5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Wykonawca, w ciągu 5 dni kalendarzowych od dnia podpisania umowy oraz w ciągu 5 dni kalendarzowych od dnia zatrudnienia nowej osoby na podstawie umowy o pracę, zobowiązany jest do przedłożenia Zamawiającem</w:t>
      </w:r>
      <w:r w:rsidR="00490E44" w:rsidRPr="00647868">
        <w:rPr>
          <w:rFonts w:asciiTheme="minorHAnsi" w:hAnsiTheme="minorHAnsi"/>
          <w:sz w:val="24"/>
          <w:szCs w:val="24"/>
        </w:rPr>
        <w:t>u (osobie wskazanej w §</w:t>
      </w:r>
      <w:r w:rsidR="00217C13" w:rsidRPr="00647868">
        <w:rPr>
          <w:rFonts w:asciiTheme="minorHAnsi" w:hAnsiTheme="minorHAnsi"/>
          <w:sz w:val="24"/>
          <w:szCs w:val="24"/>
        </w:rPr>
        <w:t xml:space="preserve"> </w:t>
      </w:r>
      <w:r w:rsidR="00490E44" w:rsidRPr="00647868">
        <w:rPr>
          <w:rFonts w:asciiTheme="minorHAnsi" w:hAnsiTheme="minorHAnsi"/>
          <w:sz w:val="24"/>
          <w:szCs w:val="24"/>
        </w:rPr>
        <w:t>1</w:t>
      </w:r>
      <w:r w:rsidR="00495FAF">
        <w:rPr>
          <w:rFonts w:asciiTheme="minorHAnsi" w:hAnsiTheme="minorHAnsi"/>
          <w:sz w:val="24"/>
          <w:szCs w:val="24"/>
        </w:rPr>
        <w:t>1</w:t>
      </w:r>
      <w:r w:rsidR="00490E44" w:rsidRPr="00647868">
        <w:rPr>
          <w:rFonts w:asciiTheme="minorHAnsi" w:hAnsiTheme="minorHAnsi"/>
          <w:sz w:val="24"/>
          <w:szCs w:val="24"/>
        </w:rPr>
        <w:t xml:space="preserve"> ust. 3</w:t>
      </w:r>
      <w:r w:rsidRPr="00647868">
        <w:rPr>
          <w:rFonts w:asciiTheme="minorHAnsi" w:hAnsiTheme="minorHAnsi"/>
          <w:sz w:val="24"/>
          <w:szCs w:val="24"/>
        </w:rPr>
        <w:t xml:space="preserve"> pkt. 1)</w:t>
      </w:r>
      <w:r w:rsidR="00BB59B2" w:rsidRPr="00647868">
        <w:rPr>
          <w:rFonts w:asciiTheme="minorHAnsi" w:hAnsiTheme="minorHAnsi"/>
          <w:sz w:val="24"/>
          <w:szCs w:val="24"/>
        </w:rPr>
        <w:t xml:space="preserve"> </w:t>
      </w:r>
      <w:r w:rsidR="00BB59B2" w:rsidRPr="002D5585">
        <w:rPr>
          <w:rFonts w:asciiTheme="minorHAnsi" w:hAnsiTheme="minorHAnsi"/>
          <w:sz w:val="24"/>
          <w:szCs w:val="24"/>
        </w:rPr>
        <w:t>U</w:t>
      </w:r>
      <w:r w:rsidR="00D6508E" w:rsidRPr="002D5585">
        <w:rPr>
          <w:rFonts w:asciiTheme="minorHAnsi" w:hAnsiTheme="minorHAnsi"/>
          <w:sz w:val="24"/>
          <w:szCs w:val="24"/>
        </w:rPr>
        <w:t>mowy)</w:t>
      </w:r>
      <w:r w:rsidRPr="002D5585">
        <w:rPr>
          <w:rFonts w:asciiTheme="minorHAnsi" w:hAnsiTheme="minorHAnsi"/>
          <w:sz w:val="24"/>
          <w:szCs w:val="24"/>
        </w:rPr>
        <w:t xml:space="preserve"> oświadczenia Wykonawcy lub Podwykonawcy o zatrudnieniu na podstawie umowy</w:t>
      </w:r>
      <w:r w:rsidRPr="00647868">
        <w:rPr>
          <w:rFonts w:asciiTheme="minorHAnsi" w:hAnsiTheme="minorHAnsi"/>
          <w:sz w:val="24"/>
          <w:szCs w:val="24"/>
        </w:rPr>
        <w:t xml:space="preserve"> o pracę osób wykonujących czynności </w:t>
      </w:r>
      <w:r w:rsidR="00E90B1D" w:rsidRPr="00647868">
        <w:rPr>
          <w:rFonts w:asciiTheme="minorHAnsi" w:hAnsiTheme="minorHAnsi"/>
          <w:sz w:val="24"/>
          <w:szCs w:val="24"/>
        </w:rPr>
        <w:t>polegające na obsłudze administracyjnej wiązanej z</w:t>
      </w:r>
      <w:r w:rsidR="00D21B49">
        <w:rPr>
          <w:rFonts w:asciiTheme="minorHAnsi" w:hAnsiTheme="minorHAnsi"/>
          <w:sz w:val="24"/>
          <w:szCs w:val="24"/>
        </w:rPr>
        <w:t> </w:t>
      </w:r>
      <w:r w:rsidR="00E90B1D" w:rsidRPr="00647868">
        <w:rPr>
          <w:rFonts w:asciiTheme="minorHAnsi" w:hAnsiTheme="minorHAnsi"/>
          <w:sz w:val="24"/>
          <w:szCs w:val="24"/>
        </w:rPr>
        <w:t>przedmiotem</w:t>
      </w:r>
      <w:r w:rsidR="00E90B1D" w:rsidRPr="00647868" w:rsidDel="00E90B1D">
        <w:rPr>
          <w:rFonts w:asciiTheme="minorHAnsi" w:hAnsiTheme="minorHAnsi"/>
          <w:sz w:val="24"/>
          <w:szCs w:val="24"/>
        </w:rPr>
        <w:t xml:space="preserve"> </w:t>
      </w:r>
      <w:r w:rsidR="00E90B1D" w:rsidRPr="00647868">
        <w:rPr>
          <w:rFonts w:asciiTheme="minorHAnsi" w:hAnsiTheme="minorHAnsi"/>
          <w:sz w:val="24"/>
          <w:szCs w:val="24"/>
        </w:rPr>
        <w:t xml:space="preserve">umowy </w:t>
      </w:r>
      <w:r w:rsidRPr="00647868">
        <w:rPr>
          <w:rFonts w:asciiTheme="minorHAnsi" w:hAnsiTheme="minorHAnsi"/>
          <w:sz w:val="24"/>
          <w:szCs w:val="24"/>
        </w:rPr>
        <w:t xml:space="preserve">oraz poświadczonych za zgodność z oryginałem, </w:t>
      </w:r>
      <w:r w:rsidR="00E15F7C" w:rsidRPr="00647868">
        <w:rPr>
          <w:rFonts w:asciiTheme="minorHAnsi" w:hAnsiTheme="minorHAnsi"/>
          <w:sz w:val="24"/>
          <w:szCs w:val="24"/>
        </w:rPr>
        <w:t>odpowiednio przez</w:t>
      </w:r>
      <w:r w:rsidRPr="00647868">
        <w:rPr>
          <w:rFonts w:asciiTheme="minorHAnsi" w:hAnsiTheme="minorHAnsi"/>
          <w:sz w:val="24"/>
          <w:szCs w:val="24"/>
        </w:rPr>
        <w:t xml:space="preserve"> Wykonawcę lub Podwykonawcę, kopii umów o pracę osób wykonujących w trakcie realizacji przedmiotu umowy czynności, których dotyczy ww. oświadczenie. Kopie umów powinny zostać zanonimizowane w sposób zapewniający ochronę danych osobowych tych osób. Informacje takie jak: imię i nazwisko, data zawarcia umowy, rodzaj umowy o pracę i wymiar etatu powinny być możliwe do zidentyfikowania. Oświadczenie powinno zawierać w</w:t>
      </w:r>
      <w:r w:rsidR="00D21B49">
        <w:rPr>
          <w:rFonts w:asciiTheme="minorHAnsi" w:hAnsiTheme="minorHAnsi"/>
          <w:sz w:val="24"/>
          <w:szCs w:val="24"/>
        </w:rPr>
        <w:t> </w:t>
      </w:r>
      <w:r w:rsidRPr="00647868">
        <w:rPr>
          <w:rFonts w:asciiTheme="minorHAnsi" w:hAnsiTheme="minorHAnsi"/>
          <w:sz w:val="24"/>
          <w:szCs w:val="24"/>
        </w:rPr>
        <w:t xml:space="preserve">szczególności: dokładne określenie podmiotu składającego oświadczenie, datę złożenia oświadczenia, wskazanie, że objęte wezwaniem czynności wykonują osoby zatrudnione na podstawie umowy o pracę wraz ze wskazaniem liczby tych osób oraz podpis osoby </w:t>
      </w:r>
      <w:r w:rsidRPr="00647868">
        <w:rPr>
          <w:rFonts w:asciiTheme="minorHAnsi" w:hAnsiTheme="minorHAnsi"/>
          <w:sz w:val="24"/>
          <w:szCs w:val="24"/>
        </w:rPr>
        <w:lastRenderedPageBreak/>
        <w:t xml:space="preserve">uprawnionej do złożenia oświadczenia w imieniu Wykonawcy lub Podwykonawcy.  </w:t>
      </w:r>
      <w:r w:rsidR="006E639C" w:rsidRPr="002D5585">
        <w:rPr>
          <w:rFonts w:asciiTheme="minorHAnsi" w:hAnsiTheme="minorHAnsi"/>
          <w:sz w:val="24"/>
          <w:szCs w:val="24"/>
        </w:rPr>
        <w:t>Wykonawca zobowiązany jest do uzyskania od osób wymienionych w</w:t>
      </w:r>
      <w:r w:rsidR="00BD450B">
        <w:rPr>
          <w:rFonts w:asciiTheme="minorHAnsi" w:hAnsiTheme="minorHAnsi"/>
          <w:sz w:val="24"/>
          <w:szCs w:val="24"/>
        </w:rPr>
        <w:t>w.</w:t>
      </w:r>
      <w:r w:rsidR="006E639C" w:rsidRPr="002D5585">
        <w:rPr>
          <w:rFonts w:asciiTheme="minorHAnsi" w:hAnsiTheme="minorHAnsi"/>
          <w:sz w:val="24"/>
          <w:szCs w:val="24"/>
        </w:rPr>
        <w:t xml:space="preserve"> oświadczeniu zgody na przetwarzanie ich danych osobowych zgodnie z przepisami o ochronie danych osobowych.</w:t>
      </w:r>
    </w:p>
    <w:p w14:paraId="41CC564F" w14:textId="67122E4B" w:rsidR="00AE18DD" w:rsidRPr="00647868" w:rsidRDefault="00797766" w:rsidP="00686249">
      <w:pPr>
        <w:numPr>
          <w:ilvl w:val="0"/>
          <w:numId w:val="5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W trakcie realizacji przedmiotu umowy, każdorazowo na żądanie </w:t>
      </w:r>
      <w:r w:rsidR="00832C6B">
        <w:rPr>
          <w:rFonts w:asciiTheme="minorHAnsi" w:hAnsiTheme="minorHAnsi"/>
          <w:sz w:val="24"/>
          <w:szCs w:val="24"/>
        </w:rPr>
        <w:t>osoby</w:t>
      </w:r>
      <w:r w:rsidR="00495FAF">
        <w:rPr>
          <w:rFonts w:asciiTheme="minorHAnsi" w:hAnsiTheme="minorHAnsi"/>
          <w:sz w:val="24"/>
          <w:szCs w:val="24"/>
        </w:rPr>
        <w:t xml:space="preserve"> </w:t>
      </w:r>
      <w:r w:rsidR="00832C6B">
        <w:rPr>
          <w:rFonts w:asciiTheme="minorHAnsi" w:hAnsiTheme="minorHAnsi"/>
          <w:sz w:val="24"/>
          <w:szCs w:val="24"/>
        </w:rPr>
        <w:t xml:space="preserve">wskazanej </w:t>
      </w:r>
      <w:r w:rsidR="00495FAF">
        <w:rPr>
          <w:rFonts w:asciiTheme="minorHAnsi" w:hAnsiTheme="minorHAnsi"/>
          <w:sz w:val="24"/>
          <w:szCs w:val="24"/>
        </w:rPr>
        <w:t>w § 11 ust. 3 pkt. 1)</w:t>
      </w:r>
      <w:r w:rsidRPr="00647868">
        <w:rPr>
          <w:rFonts w:asciiTheme="minorHAnsi" w:hAnsiTheme="minorHAnsi"/>
          <w:sz w:val="24"/>
          <w:szCs w:val="24"/>
        </w:rPr>
        <w:t xml:space="preserve"> </w:t>
      </w:r>
      <w:r w:rsidR="00832C6B">
        <w:rPr>
          <w:rFonts w:asciiTheme="minorHAnsi" w:hAnsiTheme="minorHAnsi"/>
          <w:sz w:val="24"/>
          <w:szCs w:val="24"/>
        </w:rPr>
        <w:t xml:space="preserve">Umowy </w:t>
      </w:r>
      <w:r w:rsidRPr="00647868">
        <w:rPr>
          <w:rFonts w:asciiTheme="minorHAnsi" w:hAnsiTheme="minorHAnsi"/>
          <w:sz w:val="24"/>
          <w:szCs w:val="24"/>
        </w:rPr>
        <w:t xml:space="preserve">i w terminie przez </w:t>
      </w:r>
      <w:r w:rsidR="00832C6B" w:rsidRPr="00647868">
        <w:rPr>
          <w:rFonts w:asciiTheme="minorHAnsi" w:hAnsiTheme="minorHAnsi"/>
          <w:sz w:val="24"/>
          <w:szCs w:val="24"/>
        </w:rPr>
        <w:t>ni</w:t>
      </w:r>
      <w:r w:rsidR="00832C6B">
        <w:rPr>
          <w:rFonts w:asciiTheme="minorHAnsi" w:hAnsiTheme="minorHAnsi"/>
          <w:sz w:val="24"/>
          <w:szCs w:val="24"/>
        </w:rPr>
        <w:t>ą</w:t>
      </w:r>
      <w:r w:rsidR="00832C6B" w:rsidRPr="00647868">
        <w:rPr>
          <w:rFonts w:asciiTheme="minorHAnsi" w:hAnsiTheme="minorHAnsi"/>
          <w:sz w:val="24"/>
          <w:szCs w:val="24"/>
        </w:rPr>
        <w:t xml:space="preserve"> </w:t>
      </w:r>
      <w:r w:rsidRPr="00647868">
        <w:rPr>
          <w:rFonts w:asciiTheme="minorHAnsi" w:hAnsiTheme="minorHAnsi"/>
          <w:sz w:val="24"/>
          <w:szCs w:val="24"/>
        </w:rPr>
        <w:t>wskazanym, Wykonawca zobowiązany będzie do przedłożenia ośw</w:t>
      </w:r>
      <w:r w:rsidR="00720F41" w:rsidRPr="00647868">
        <w:rPr>
          <w:rFonts w:asciiTheme="minorHAnsi" w:hAnsiTheme="minorHAnsi"/>
          <w:sz w:val="24"/>
          <w:szCs w:val="24"/>
        </w:rPr>
        <w:t>iadczenia</w:t>
      </w:r>
      <w:r w:rsidR="00495FAF">
        <w:rPr>
          <w:rFonts w:asciiTheme="minorHAnsi" w:hAnsiTheme="minorHAnsi"/>
          <w:sz w:val="24"/>
          <w:szCs w:val="24"/>
        </w:rPr>
        <w:t>,</w:t>
      </w:r>
      <w:r w:rsidR="00720F41" w:rsidRPr="00647868">
        <w:rPr>
          <w:rFonts w:asciiTheme="minorHAnsi" w:hAnsiTheme="minorHAnsi"/>
          <w:sz w:val="24"/>
          <w:szCs w:val="24"/>
        </w:rPr>
        <w:t xml:space="preserve"> o którym mowa w ust. </w:t>
      </w:r>
      <w:r w:rsidR="00832C6B">
        <w:rPr>
          <w:rFonts w:asciiTheme="minorHAnsi" w:hAnsiTheme="minorHAnsi"/>
          <w:sz w:val="24"/>
          <w:szCs w:val="24"/>
        </w:rPr>
        <w:t>6</w:t>
      </w:r>
      <w:r w:rsidR="00832C6B" w:rsidRPr="00647868">
        <w:rPr>
          <w:rFonts w:asciiTheme="minorHAnsi" w:hAnsiTheme="minorHAnsi"/>
          <w:sz w:val="24"/>
          <w:szCs w:val="24"/>
        </w:rPr>
        <w:t xml:space="preserve"> </w:t>
      </w:r>
      <w:r w:rsidR="00E90B1D" w:rsidRPr="00647868">
        <w:rPr>
          <w:rFonts w:asciiTheme="minorHAnsi" w:hAnsiTheme="minorHAnsi"/>
          <w:sz w:val="24"/>
          <w:szCs w:val="24"/>
        </w:rPr>
        <w:t xml:space="preserve">powyżej </w:t>
      </w:r>
      <w:r w:rsidRPr="00647868">
        <w:rPr>
          <w:rFonts w:asciiTheme="minorHAnsi" w:hAnsiTheme="minorHAnsi"/>
          <w:sz w:val="24"/>
          <w:szCs w:val="24"/>
        </w:rPr>
        <w:t xml:space="preserve">oraz zanonimizowanych kopii umów o pracę.  </w:t>
      </w:r>
    </w:p>
    <w:p w14:paraId="5717F521" w14:textId="77777777" w:rsidR="00AE18DD" w:rsidRPr="00647868" w:rsidRDefault="00797766" w:rsidP="00686249">
      <w:pPr>
        <w:numPr>
          <w:ilvl w:val="0"/>
          <w:numId w:val="5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W przypadku uzasadnionych wątpliwości co do przestrzegania prawa pracy w trakcie realizacji przedmiotu umowy, Zamawiający może zwrócić się o przeprowadzenie kontroli przez Państwową Inspekcję Pracy. </w:t>
      </w:r>
    </w:p>
    <w:p w14:paraId="4D23EA6C" w14:textId="329609BC" w:rsidR="00AE18DD" w:rsidRPr="00647868" w:rsidRDefault="00797766" w:rsidP="00686249">
      <w:pPr>
        <w:numPr>
          <w:ilvl w:val="0"/>
          <w:numId w:val="5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Wykonawca zobowiązany jest do utrzymania ubezpieczenia od odpowiedzialności cywilnej </w:t>
      </w:r>
      <w:r w:rsidR="00CA7988" w:rsidRPr="00647868">
        <w:rPr>
          <w:rFonts w:asciiTheme="minorHAnsi" w:hAnsiTheme="minorHAnsi"/>
          <w:sz w:val="24"/>
          <w:szCs w:val="24"/>
        </w:rPr>
        <w:t xml:space="preserve">, zakres ubezpieczenia winien obejmować również szkody na mieniu lub na osobie polegające na utracie, zniszczeniu lub uszkodzeniu mienia lub na spowodowaniu śmierci, uszkodzeniu ciała lub rozstroju zdrowia z wyłączeniem szkód następczych </w:t>
      </w:r>
      <w:r w:rsidRPr="00647868">
        <w:rPr>
          <w:rFonts w:asciiTheme="minorHAnsi" w:hAnsiTheme="minorHAnsi"/>
          <w:sz w:val="24"/>
          <w:szCs w:val="24"/>
        </w:rPr>
        <w:t>na sumę ubezpieczenia nie niższą niż 500.000,00 PLN (</w:t>
      </w:r>
      <w:r w:rsidR="005243F2" w:rsidRPr="00647868">
        <w:rPr>
          <w:rFonts w:asciiTheme="minorHAnsi" w:hAnsiTheme="minorHAnsi"/>
          <w:sz w:val="24"/>
          <w:szCs w:val="24"/>
        </w:rPr>
        <w:t xml:space="preserve">załącznik nr 4 </w:t>
      </w:r>
      <w:r w:rsidR="00CC7EB6">
        <w:rPr>
          <w:rFonts w:asciiTheme="minorHAnsi" w:hAnsiTheme="minorHAnsi"/>
          <w:sz w:val="24"/>
          <w:szCs w:val="24"/>
        </w:rPr>
        <w:t>do U</w:t>
      </w:r>
      <w:r w:rsidR="00CA7988" w:rsidRPr="00647868">
        <w:rPr>
          <w:rFonts w:asciiTheme="minorHAnsi" w:hAnsiTheme="minorHAnsi"/>
          <w:sz w:val="24"/>
          <w:szCs w:val="24"/>
        </w:rPr>
        <w:t>mowy</w:t>
      </w:r>
      <w:r w:rsidRPr="00647868">
        <w:rPr>
          <w:rFonts w:asciiTheme="minorHAnsi" w:hAnsiTheme="minorHAnsi"/>
          <w:sz w:val="24"/>
          <w:szCs w:val="24"/>
        </w:rPr>
        <w:t xml:space="preserve">) przez cały okres obowiązywania niniejszej umowy a ponadto w przypadku zawarcia umowy ubezpieczeniowej na okres 12 miesięcy i jej ratalnego opłacania Wykonawca zobowiązany jest do przedłożenia </w:t>
      </w:r>
      <w:r w:rsidR="00820C69">
        <w:rPr>
          <w:rFonts w:asciiTheme="minorHAnsi" w:hAnsiTheme="minorHAnsi"/>
          <w:sz w:val="24"/>
          <w:szCs w:val="24"/>
        </w:rPr>
        <w:t xml:space="preserve">osobie wskazanej </w:t>
      </w:r>
      <w:r w:rsidR="00777404">
        <w:rPr>
          <w:rFonts w:asciiTheme="minorHAnsi" w:hAnsiTheme="minorHAnsi"/>
          <w:sz w:val="24"/>
          <w:szCs w:val="24"/>
        </w:rPr>
        <w:t xml:space="preserve">w § 11 ust. 3 pkt. 1) </w:t>
      </w:r>
      <w:r w:rsidR="00777404" w:rsidRPr="00647868">
        <w:rPr>
          <w:rFonts w:asciiTheme="minorHAnsi" w:hAnsiTheme="minorHAnsi"/>
          <w:sz w:val="24"/>
          <w:szCs w:val="24"/>
        </w:rPr>
        <w:t xml:space="preserve"> </w:t>
      </w:r>
      <w:r w:rsidR="00820C69">
        <w:rPr>
          <w:rFonts w:asciiTheme="minorHAnsi" w:hAnsiTheme="minorHAnsi"/>
          <w:sz w:val="24"/>
          <w:szCs w:val="24"/>
        </w:rPr>
        <w:t xml:space="preserve">Umowy, </w:t>
      </w:r>
      <w:r w:rsidRPr="00647868">
        <w:rPr>
          <w:rFonts w:asciiTheme="minorHAnsi" w:hAnsiTheme="minorHAnsi"/>
          <w:sz w:val="24"/>
          <w:szCs w:val="24"/>
        </w:rPr>
        <w:t>dokumentu potwierdzającego jej opłacenie na kolejny okres w terminie nie krótszym niż 7 dni przed upływem terminu zapadalności danej raty/składki. W przeciwnym przypadku Zamawiający może opłacić taką polisę we własnym zakresie, a roszczenie z tego tytułu stanie się wymagalne w dniu dokonania opłaty z tego tytułu przez Zamawiającego i przy najbliższym rozliczeniu finansowym odpowiednio potrąci poniesione z tego tytułu straty finansowe z wynagrodzenia Wykonawcy. W przypadku wygaśnięcia umowy ubezpieczeniowej, Wykonawca zobowiązany jest do zawarcia nowej umowy ubezpieczenia (na warunkach o</w:t>
      </w:r>
      <w:r w:rsidR="00D21B49">
        <w:rPr>
          <w:rFonts w:asciiTheme="minorHAnsi" w:hAnsiTheme="minorHAnsi"/>
          <w:sz w:val="24"/>
          <w:szCs w:val="24"/>
        </w:rPr>
        <w:t> </w:t>
      </w:r>
      <w:r w:rsidRPr="00647868">
        <w:rPr>
          <w:rFonts w:asciiTheme="minorHAnsi" w:hAnsiTheme="minorHAnsi"/>
          <w:sz w:val="24"/>
          <w:szCs w:val="24"/>
        </w:rPr>
        <w:t xml:space="preserve">których mowa powyżej) na kolejny okres i dostarczenia Zamawiającemu wraz z </w:t>
      </w:r>
      <w:r w:rsidR="00F64D9C" w:rsidRPr="00647868">
        <w:rPr>
          <w:rFonts w:asciiTheme="minorHAnsi" w:hAnsiTheme="minorHAnsi"/>
          <w:sz w:val="24"/>
          <w:szCs w:val="24"/>
        </w:rPr>
        <w:t xml:space="preserve">OWU, </w:t>
      </w:r>
      <w:r w:rsidRPr="00647868">
        <w:rPr>
          <w:rFonts w:asciiTheme="minorHAnsi" w:hAnsiTheme="minorHAnsi"/>
          <w:sz w:val="24"/>
          <w:szCs w:val="24"/>
        </w:rPr>
        <w:t xml:space="preserve">dokumentem potwierdzającym jej opłacenie w terminie nie krótszym niż 7 dni przed upływem terminu ważności poprzedniej umowy ubezpieczenia. W przeciwnym przypadku Zamawiający może </w:t>
      </w:r>
      <w:r w:rsidR="000911C3" w:rsidRPr="00647868">
        <w:rPr>
          <w:rFonts w:asciiTheme="minorHAnsi" w:hAnsiTheme="minorHAnsi"/>
          <w:sz w:val="24"/>
          <w:szCs w:val="24"/>
        </w:rPr>
        <w:t xml:space="preserve">zawrzeć </w:t>
      </w:r>
      <w:r w:rsidRPr="00647868">
        <w:rPr>
          <w:rFonts w:asciiTheme="minorHAnsi" w:hAnsiTheme="minorHAnsi"/>
          <w:sz w:val="24"/>
          <w:szCs w:val="24"/>
        </w:rPr>
        <w:t>taką polisę we własnym zakresie na koszt Wykonawcy a roszczenie z tego tytułu stanie się wymagalne w dniu dokonania opłaty z tego tytułu przez Zamawiającego i przy najbliższym rozliczeniu finansowym odpowiednio potrąci poniesione z tego tytułu straty finansowe z wynagrodzenia Wykonawca, na co niniejszym Wykonawca wyraża zgodę</w:t>
      </w:r>
      <w:r w:rsidR="000F0ACA">
        <w:rPr>
          <w:rFonts w:asciiTheme="minorHAnsi" w:hAnsiTheme="minorHAnsi"/>
          <w:sz w:val="24"/>
          <w:szCs w:val="24"/>
        </w:rPr>
        <w:t>.</w:t>
      </w:r>
    </w:p>
    <w:p w14:paraId="75E51F9A" w14:textId="77777777" w:rsidR="004D0430" w:rsidRPr="00647868" w:rsidRDefault="004D0430" w:rsidP="00686249">
      <w:pPr>
        <w:numPr>
          <w:ilvl w:val="0"/>
          <w:numId w:val="5"/>
        </w:numPr>
        <w:suppressAutoHyphens/>
        <w:autoSpaceDE w:val="0"/>
        <w:autoSpaceDN w:val="0"/>
        <w:spacing w:after="0" w:line="276" w:lineRule="auto"/>
        <w:ind w:left="426" w:right="0" w:hanging="426"/>
        <w:jc w:val="left"/>
        <w:textAlignment w:val="baseline"/>
        <w:rPr>
          <w:rFonts w:asciiTheme="minorHAnsi" w:hAnsiTheme="minorHAnsi" w:cstheme="minorHAnsi"/>
          <w:sz w:val="24"/>
          <w:szCs w:val="24"/>
        </w:rPr>
      </w:pPr>
      <w:r w:rsidRPr="00647868">
        <w:rPr>
          <w:rFonts w:asciiTheme="minorHAnsi" w:hAnsiTheme="minorHAnsi" w:cstheme="minorHAnsi"/>
          <w:sz w:val="24"/>
          <w:szCs w:val="24"/>
        </w:rPr>
        <w:t>Wykonawca oświadcza, że zawarcie i wykonanie umowy nie stanowi naruszenia żadnych praw osób trzecich.</w:t>
      </w:r>
    </w:p>
    <w:p w14:paraId="71FA4623" w14:textId="77777777" w:rsidR="004D0430" w:rsidRPr="00647868" w:rsidRDefault="004D0430" w:rsidP="00686249">
      <w:pPr>
        <w:numPr>
          <w:ilvl w:val="0"/>
          <w:numId w:val="5"/>
        </w:numPr>
        <w:suppressAutoHyphens/>
        <w:autoSpaceDE w:val="0"/>
        <w:autoSpaceDN w:val="0"/>
        <w:spacing w:after="0" w:line="276" w:lineRule="auto"/>
        <w:ind w:left="426" w:right="0" w:hanging="426"/>
        <w:jc w:val="left"/>
        <w:textAlignment w:val="baseline"/>
        <w:rPr>
          <w:rFonts w:asciiTheme="minorHAnsi" w:hAnsiTheme="minorHAnsi" w:cstheme="minorHAnsi"/>
          <w:sz w:val="24"/>
          <w:szCs w:val="24"/>
        </w:rPr>
      </w:pPr>
      <w:r w:rsidRPr="00647868">
        <w:rPr>
          <w:rFonts w:asciiTheme="minorHAnsi" w:hAnsiTheme="minorHAnsi" w:cstheme="minorHAnsi"/>
          <w:sz w:val="24"/>
          <w:szCs w:val="24"/>
        </w:rPr>
        <w:t>Wykonawca zwalnia Zamawiającego od wszelkiej odpowiedzialności w przypadku jakichkolwiek roszczeń osób trzecich powstałych w związku z wykonywaniem przez Wykonawcę umowy.</w:t>
      </w:r>
    </w:p>
    <w:p w14:paraId="29619BD6" w14:textId="2A58C2C2" w:rsidR="004D0430" w:rsidRPr="00647868" w:rsidRDefault="004D0430" w:rsidP="00686249">
      <w:pPr>
        <w:numPr>
          <w:ilvl w:val="0"/>
          <w:numId w:val="5"/>
        </w:numPr>
        <w:suppressAutoHyphens/>
        <w:autoSpaceDE w:val="0"/>
        <w:autoSpaceDN w:val="0"/>
        <w:spacing w:after="0" w:line="276" w:lineRule="auto"/>
        <w:ind w:left="426" w:right="0" w:hanging="426"/>
        <w:jc w:val="left"/>
        <w:textAlignment w:val="baseline"/>
        <w:rPr>
          <w:rFonts w:asciiTheme="minorHAnsi" w:hAnsiTheme="minorHAnsi" w:cstheme="minorHAnsi"/>
          <w:sz w:val="24"/>
          <w:szCs w:val="24"/>
        </w:rPr>
      </w:pPr>
      <w:r w:rsidRPr="00647868">
        <w:rPr>
          <w:rFonts w:asciiTheme="minorHAnsi" w:hAnsiTheme="minorHAnsi" w:cstheme="minorHAnsi"/>
          <w:sz w:val="24"/>
          <w:szCs w:val="24"/>
        </w:rPr>
        <w:t>W przypadku jakiegokolwiek sporu prawnego o naruszenie praw osoby trzeciej w związku z</w:t>
      </w:r>
      <w:r w:rsidR="00D21B49">
        <w:rPr>
          <w:rFonts w:asciiTheme="minorHAnsi" w:hAnsiTheme="minorHAnsi" w:cstheme="minorHAnsi"/>
          <w:sz w:val="24"/>
          <w:szCs w:val="24"/>
        </w:rPr>
        <w:t> </w:t>
      </w:r>
      <w:r w:rsidRPr="00647868">
        <w:rPr>
          <w:rFonts w:asciiTheme="minorHAnsi" w:hAnsiTheme="minorHAnsi" w:cstheme="minorHAnsi"/>
          <w:sz w:val="24"/>
          <w:szCs w:val="24"/>
        </w:rPr>
        <w:t>zawarciem i wykonaniem przez Wykonawcę umowy, Wykonawca podejmie na swój koszt wszelkie działania w celu rozwiązania takiego sporu, łącznie z prowadzeniem postępowania sądowego.</w:t>
      </w:r>
    </w:p>
    <w:p w14:paraId="20A4229B" w14:textId="053B08D1" w:rsidR="004D0430" w:rsidRPr="00647868" w:rsidRDefault="004D0430" w:rsidP="00686249">
      <w:pPr>
        <w:numPr>
          <w:ilvl w:val="0"/>
          <w:numId w:val="5"/>
        </w:numPr>
        <w:suppressAutoHyphens/>
        <w:autoSpaceDE w:val="0"/>
        <w:autoSpaceDN w:val="0"/>
        <w:spacing w:after="0" w:line="276" w:lineRule="auto"/>
        <w:ind w:left="426" w:right="0" w:hanging="426"/>
        <w:jc w:val="left"/>
        <w:textAlignment w:val="baseline"/>
        <w:rPr>
          <w:rFonts w:asciiTheme="minorHAnsi" w:hAnsiTheme="minorHAnsi" w:cstheme="minorHAnsi"/>
          <w:sz w:val="24"/>
          <w:szCs w:val="24"/>
        </w:rPr>
      </w:pPr>
      <w:r w:rsidRPr="00647868">
        <w:rPr>
          <w:rFonts w:asciiTheme="minorHAnsi" w:hAnsiTheme="minorHAnsi" w:cstheme="minorHAnsi"/>
          <w:sz w:val="24"/>
          <w:szCs w:val="24"/>
        </w:rPr>
        <w:lastRenderedPageBreak/>
        <w:t>Wykonawca zobowiązany jest do naprawienia wszelkich szkód powstałych w związku z</w:t>
      </w:r>
      <w:r w:rsidR="00D21B49">
        <w:rPr>
          <w:rFonts w:asciiTheme="minorHAnsi" w:hAnsiTheme="minorHAnsi" w:cstheme="minorHAnsi"/>
          <w:sz w:val="24"/>
          <w:szCs w:val="24"/>
        </w:rPr>
        <w:t> </w:t>
      </w:r>
      <w:r w:rsidRPr="00647868">
        <w:rPr>
          <w:rFonts w:asciiTheme="minorHAnsi" w:hAnsiTheme="minorHAnsi" w:cstheme="minorHAnsi"/>
          <w:sz w:val="24"/>
          <w:szCs w:val="24"/>
        </w:rPr>
        <w:t>zawarciem i wykonywaniem przez Wykonawcę umowy, zarówno po stronie Zamawiającego jak i osób trzecich.</w:t>
      </w:r>
    </w:p>
    <w:p w14:paraId="7C2D2FD9" w14:textId="77777777" w:rsidR="00AE18DD" w:rsidRPr="00647868" w:rsidRDefault="00797766" w:rsidP="00686249">
      <w:pPr>
        <w:spacing w:after="0" w:line="276" w:lineRule="auto"/>
        <w:ind w:left="426" w:right="62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b/>
          <w:sz w:val="24"/>
          <w:szCs w:val="24"/>
        </w:rPr>
        <w:t xml:space="preserve"> </w:t>
      </w:r>
    </w:p>
    <w:p w14:paraId="6C91879F" w14:textId="40253FA0" w:rsidR="00AE18DD" w:rsidRPr="00647868" w:rsidRDefault="00797766" w:rsidP="00686249">
      <w:pPr>
        <w:pStyle w:val="Nagwek1"/>
        <w:spacing w:after="24" w:line="276" w:lineRule="auto"/>
        <w:ind w:left="426" w:right="109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§ 7. ZABEZPIECZENIE NALEŻYTEGO WYKONANIA UMOWY</w:t>
      </w:r>
    </w:p>
    <w:p w14:paraId="260CDF44" w14:textId="0E79B890" w:rsidR="00AE18DD" w:rsidRPr="00647868" w:rsidRDefault="00797766" w:rsidP="00686249">
      <w:pPr>
        <w:numPr>
          <w:ilvl w:val="0"/>
          <w:numId w:val="6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Wykonawca przed podpisaniem umowy </w:t>
      </w:r>
      <w:r w:rsidR="0050029B">
        <w:rPr>
          <w:rFonts w:asciiTheme="minorHAnsi" w:hAnsiTheme="minorHAnsi"/>
          <w:sz w:val="24"/>
          <w:szCs w:val="24"/>
        </w:rPr>
        <w:t>wniósł</w:t>
      </w:r>
      <w:r w:rsidR="0050029B" w:rsidRPr="00647868">
        <w:rPr>
          <w:rFonts w:asciiTheme="minorHAnsi" w:hAnsiTheme="minorHAnsi"/>
          <w:sz w:val="24"/>
          <w:szCs w:val="24"/>
        </w:rPr>
        <w:t xml:space="preserve"> </w:t>
      </w:r>
      <w:r w:rsidRPr="00647868">
        <w:rPr>
          <w:rFonts w:asciiTheme="minorHAnsi" w:hAnsiTheme="minorHAnsi"/>
          <w:sz w:val="24"/>
          <w:szCs w:val="24"/>
        </w:rPr>
        <w:t>zabezpieczenie należytego wykonania niniejszej umowy w formie ………………………………… o wartości: ………………. PLN (słownie:</w:t>
      </w:r>
      <w:r w:rsidR="00D5030A" w:rsidRPr="00647868">
        <w:rPr>
          <w:rFonts w:asciiTheme="minorHAnsi" w:hAnsiTheme="minorHAnsi"/>
          <w:sz w:val="24"/>
          <w:szCs w:val="24"/>
        </w:rPr>
        <w:t xml:space="preserve"> …......………………………), </w:t>
      </w:r>
      <w:r w:rsidR="00A26F09">
        <w:rPr>
          <w:rFonts w:asciiTheme="minorHAnsi" w:hAnsiTheme="minorHAnsi"/>
          <w:b/>
          <w:sz w:val="24"/>
          <w:szCs w:val="24"/>
        </w:rPr>
        <w:t>co stanowi 1</w:t>
      </w:r>
      <w:r w:rsidRPr="00647868">
        <w:rPr>
          <w:rFonts w:asciiTheme="minorHAnsi" w:hAnsiTheme="minorHAnsi"/>
          <w:b/>
          <w:sz w:val="24"/>
          <w:szCs w:val="24"/>
        </w:rPr>
        <w:t xml:space="preserve"> % wartości wynagrodzenia brutto</w:t>
      </w:r>
      <w:r w:rsidRPr="00647868">
        <w:rPr>
          <w:rFonts w:asciiTheme="minorHAnsi" w:hAnsiTheme="minorHAnsi"/>
          <w:sz w:val="24"/>
          <w:szCs w:val="24"/>
        </w:rPr>
        <w:t xml:space="preserve"> określonego § 3 ust. 1 niniejszej umowy. Dokument potwierdzający wniesienie zabezpieczenia należytego wykonania umowy stanowi Załącznik nr </w:t>
      </w:r>
      <w:r w:rsidR="001674CC" w:rsidRPr="00647868">
        <w:rPr>
          <w:rFonts w:asciiTheme="minorHAnsi" w:hAnsiTheme="minorHAnsi"/>
          <w:sz w:val="24"/>
          <w:szCs w:val="24"/>
        </w:rPr>
        <w:t xml:space="preserve">10 </w:t>
      </w:r>
      <w:r w:rsidRPr="00647868">
        <w:rPr>
          <w:rFonts w:asciiTheme="minorHAnsi" w:hAnsiTheme="minorHAnsi"/>
          <w:sz w:val="24"/>
          <w:szCs w:val="24"/>
        </w:rPr>
        <w:t>do umowy</w:t>
      </w:r>
      <w:r w:rsidR="001674CC" w:rsidRPr="00647868">
        <w:rPr>
          <w:rFonts w:asciiTheme="minorHAnsi" w:hAnsiTheme="minorHAnsi"/>
          <w:sz w:val="24"/>
          <w:szCs w:val="24"/>
        </w:rPr>
        <w:t xml:space="preserve"> (dotyczy zabezpieczenia wniesionego w formie niepieniężnej)</w:t>
      </w:r>
      <w:r w:rsidRPr="00647868">
        <w:rPr>
          <w:rFonts w:asciiTheme="minorHAnsi" w:hAnsiTheme="minorHAnsi"/>
          <w:sz w:val="24"/>
          <w:szCs w:val="24"/>
        </w:rPr>
        <w:t xml:space="preserve">.   </w:t>
      </w:r>
    </w:p>
    <w:p w14:paraId="56DDFAF5" w14:textId="0C685699" w:rsidR="00AE18DD" w:rsidRPr="00647868" w:rsidRDefault="00797766" w:rsidP="00686249">
      <w:pPr>
        <w:numPr>
          <w:ilvl w:val="0"/>
          <w:numId w:val="6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Zabezpieczenie, o którym mowa w ust. 1 </w:t>
      </w:r>
      <w:r w:rsidR="001674CC" w:rsidRPr="00647868">
        <w:rPr>
          <w:rFonts w:asciiTheme="minorHAnsi" w:hAnsiTheme="minorHAnsi"/>
          <w:sz w:val="24"/>
          <w:szCs w:val="24"/>
        </w:rPr>
        <w:t xml:space="preserve">powyżej </w:t>
      </w:r>
      <w:r w:rsidRPr="00647868">
        <w:rPr>
          <w:rFonts w:asciiTheme="minorHAnsi" w:hAnsiTheme="minorHAnsi"/>
          <w:sz w:val="24"/>
          <w:szCs w:val="24"/>
        </w:rPr>
        <w:t>służy pokryciu ewentualnych roszczeń z</w:t>
      </w:r>
      <w:r w:rsidR="005C1252">
        <w:rPr>
          <w:rFonts w:asciiTheme="minorHAnsi" w:hAnsiTheme="minorHAnsi"/>
          <w:sz w:val="24"/>
          <w:szCs w:val="24"/>
        </w:rPr>
        <w:t> </w:t>
      </w:r>
      <w:r w:rsidRPr="00647868">
        <w:rPr>
          <w:rFonts w:asciiTheme="minorHAnsi" w:hAnsiTheme="minorHAnsi"/>
          <w:sz w:val="24"/>
          <w:szCs w:val="24"/>
        </w:rPr>
        <w:t xml:space="preserve">tytułu niewykonania lub nienależytego wykonania umowy przez Wykonawcę. </w:t>
      </w:r>
    </w:p>
    <w:p w14:paraId="1CF17F3E" w14:textId="19CEF2EB" w:rsidR="00AE18DD" w:rsidRPr="00647868" w:rsidRDefault="00797766" w:rsidP="00686249">
      <w:pPr>
        <w:numPr>
          <w:ilvl w:val="0"/>
          <w:numId w:val="6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W trakcie realizacji niniejszej umowy Wykonawca </w:t>
      </w:r>
      <w:r w:rsidR="005C1252">
        <w:rPr>
          <w:rFonts w:asciiTheme="minorHAnsi" w:hAnsiTheme="minorHAnsi"/>
          <w:sz w:val="24"/>
          <w:szCs w:val="24"/>
        </w:rPr>
        <w:t>może</w:t>
      </w:r>
      <w:r w:rsidRPr="00647868">
        <w:rPr>
          <w:rFonts w:asciiTheme="minorHAnsi" w:hAnsiTheme="minorHAnsi"/>
          <w:sz w:val="24"/>
          <w:szCs w:val="24"/>
        </w:rPr>
        <w:t xml:space="preserve"> dokonać zmiany formy wniesionego zabezpieczenia (o ile zaistnieje z jego strony taka potrzeba) na jedną lub kilk</w:t>
      </w:r>
      <w:r w:rsidR="00CB1E3F" w:rsidRPr="00647868">
        <w:rPr>
          <w:rFonts w:asciiTheme="minorHAnsi" w:hAnsiTheme="minorHAnsi"/>
          <w:sz w:val="24"/>
          <w:szCs w:val="24"/>
        </w:rPr>
        <w:t xml:space="preserve">a form, o których mowa w </w:t>
      </w:r>
      <w:r w:rsidR="001674CC" w:rsidRPr="00647868">
        <w:rPr>
          <w:rFonts w:asciiTheme="minorHAnsi" w:hAnsiTheme="minorHAnsi"/>
          <w:sz w:val="24"/>
          <w:szCs w:val="24"/>
        </w:rPr>
        <w:t>SWZ)</w:t>
      </w:r>
      <w:r w:rsidRPr="00647868">
        <w:rPr>
          <w:rFonts w:asciiTheme="minorHAnsi" w:hAnsiTheme="minorHAnsi"/>
          <w:sz w:val="24"/>
          <w:szCs w:val="24"/>
        </w:rPr>
        <w:t xml:space="preserve">. </w:t>
      </w:r>
    </w:p>
    <w:p w14:paraId="77AB391F" w14:textId="77777777" w:rsidR="00AE18DD" w:rsidRPr="00647868" w:rsidRDefault="00797766" w:rsidP="00686249">
      <w:pPr>
        <w:numPr>
          <w:ilvl w:val="0"/>
          <w:numId w:val="6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Zmiana formy zabezpieczenia zostanie dokonana z zachowaniem ciągłości zabezpieczenia i bez zmniejszenia jego wysokości. </w:t>
      </w:r>
    </w:p>
    <w:p w14:paraId="7EBB6507" w14:textId="77777777" w:rsidR="00AE18DD" w:rsidRPr="00647868" w:rsidRDefault="00797766" w:rsidP="00686249">
      <w:pPr>
        <w:numPr>
          <w:ilvl w:val="0"/>
          <w:numId w:val="6"/>
        </w:numPr>
        <w:spacing w:after="10"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Zamawiający</w:t>
      </w:r>
      <w:r w:rsidR="00CB1E3F" w:rsidRPr="00647868">
        <w:rPr>
          <w:rFonts w:asciiTheme="minorHAnsi" w:hAnsiTheme="minorHAnsi"/>
          <w:sz w:val="24"/>
          <w:szCs w:val="24"/>
        </w:rPr>
        <w:t xml:space="preserve"> zobowiązuje się zwrócić lub zwolnić</w:t>
      </w:r>
      <w:r w:rsidR="004B0C6D" w:rsidRPr="00647868">
        <w:rPr>
          <w:rFonts w:asciiTheme="minorHAnsi" w:hAnsiTheme="minorHAnsi"/>
          <w:sz w:val="24"/>
          <w:szCs w:val="24"/>
        </w:rPr>
        <w:t xml:space="preserve"> zabezpieczenie należytego wykonania umowy </w:t>
      </w:r>
      <w:r w:rsidRPr="00647868">
        <w:rPr>
          <w:rFonts w:asciiTheme="minorHAnsi" w:hAnsiTheme="minorHAnsi"/>
          <w:sz w:val="24"/>
          <w:szCs w:val="24"/>
        </w:rPr>
        <w:t xml:space="preserve">w terminie 30 dni od dnia wykonania przedmiotu umowy i uznania przez Zamawiającego za należycie wykonane.  </w:t>
      </w:r>
    </w:p>
    <w:p w14:paraId="761FA6AA" w14:textId="77777777" w:rsidR="00AE18DD" w:rsidRPr="00647868" w:rsidRDefault="00797766" w:rsidP="00686249">
      <w:pPr>
        <w:spacing w:after="0" w:line="276" w:lineRule="auto"/>
        <w:ind w:left="426" w:right="0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 </w:t>
      </w:r>
    </w:p>
    <w:p w14:paraId="3749C1F7" w14:textId="2B97E992" w:rsidR="00AE18DD" w:rsidRPr="00647868" w:rsidRDefault="00797766" w:rsidP="00686249">
      <w:pPr>
        <w:pStyle w:val="Nagwek1"/>
        <w:spacing w:line="276" w:lineRule="auto"/>
        <w:ind w:right="107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§ 8.</w:t>
      </w:r>
      <w:r w:rsidRPr="00647868">
        <w:rPr>
          <w:rFonts w:asciiTheme="minorHAnsi" w:hAnsiTheme="minorHAnsi"/>
          <w:b w:val="0"/>
          <w:sz w:val="24"/>
          <w:szCs w:val="24"/>
        </w:rPr>
        <w:t xml:space="preserve"> </w:t>
      </w:r>
      <w:r w:rsidRPr="00647868">
        <w:rPr>
          <w:rFonts w:asciiTheme="minorHAnsi" w:hAnsiTheme="minorHAnsi"/>
          <w:sz w:val="24"/>
          <w:szCs w:val="24"/>
        </w:rPr>
        <w:t>ROZWIĄZANIE</w:t>
      </w:r>
      <w:r w:rsidRPr="00647868">
        <w:rPr>
          <w:rFonts w:asciiTheme="minorHAnsi" w:hAnsiTheme="minorHAnsi"/>
          <w:b w:val="0"/>
          <w:sz w:val="24"/>
          <w:szCs w:val="24"/>
        </w:rPr>
        <w:t xml:space="preserve"> </w:t>
      </w:r>
      <w:r w:rsidRPr="00647868">
        <w:rPr>
          <w:rFonts w:asciiTheme="minorHAnsi" w:hAnsiTheme="minorHAnsi"/>
          <w:sz w:val="24"/>
          <w:szCs w:val="24"/>
        </w:rPr>
        <w:t>UMOWY</w:t>
      </w:r>
    </w:p>
    <w:p w14:paraId="23A30476" w14:textId="0511D1FB" w:rsidR="00AE18DD" w:rsidRPr="00647868" w:rsidRDefault="00797766" w:rsidP="00686249">
      <w:pPr>
        <w:numPr>
          <w:ilvl w:val="0"/>
          <w:numId w:val="7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Zamawiającemu przysługuje prawo rozwiązania umowy z zachowaniem 1-miesięcznego okresu wypowiedzenia w przypadku, gdy zostaną sporządzone co najmniej trzy notatki, o</w:t>
      </w:r>
      <w:r w:rsidR="005C1252">
        <w:rPr>
          <w:rFonts w:asciiTheme="minorHAnsi" w:hAnsiTheme="minorHAnsi"/>
          <w:sz w:val="24"/>
          <w:szCs w:val="24"/>
        </w:rPr>
        <w:t> </w:t>
      </w:r>
      <w:r w:rsidRPr="00647868">
        <w:rPr>
          <w:rFonts w:asciiTheme="minorHAnsi" w:hAnsiTheme="minorHAnsi"/>
          <w:sz w:val="24"/>
          <w:szCs w:val="24"/>
        </w:rPr>
        <w:t>których mowa w § 4 ust. 2</w:t>
      </w:r>
      <w:r w:rsidR="00C745C8" w:rsidRPr="00647868">
        <w:rPr>
          <w:rFonts w:asciiTheme="minorHAnsi" w:hAnsiTheme="minorHAnsi"/>
          <w:sz w:val="24"/>
          <w:szCs w:val="24"/>
        </w:rPr>
        <w:t xml:space="preserve"> umowy</w:t>
      </w:r>
      <w:r w:rsidRPr="00647868">
        <w:rPr>
          <w:rFonts w:asciiTheme="minorHAnsi" w:hAnsiTheme="minorHAnsi"/>
          <w:sz w:val="24"/>
          <w:szCs w:val="24"/>
        </w:rPr>
        <w:t xml:space="preserve">. </w:t>
      </w:r>
    </w:p>
    <w:p w14:paraId="3FEEF3A4" w14:textId="20C1F256" w:rsidR="00AE18DD" w:rsidRPr="00647868" w:rsidRDefault="00797766" w:rsidP="00686249">
      <w:pPr>
        <w:numPr>
          <w:ilvl w:val="0"/>
          <w:numId w:val="7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W przypadku zaistnienia okoliczności, o których mowa w ust. 1 niniejszego paragrafu</w:t>
      </w:r>
      <w:r w:rsidR="00C745C8" w:rsidRPr="00647868">
        <w:rPr>
          <w:rFonts w:asciiTheme="minorHAnsi" w:hAnsiTheme="minorHAnsi"/>
          <w:sz w:val="24"/>
          <w:szCs w:val="24"/>
        </w:rPr>
        <w:t>,</w:t>
      </w:r>
      <w:r w:rsidRPr="00647868">
        <w:rPr>
          <w:rFonts w:asciiTheme="minorHAnsi" w:hAnsiTheme="minorHAnsi"/>
          <w:sz w:val="24"/>
          <w:szCs w:val="24"/>
        </w:rPr>
        <w:t xml:space="preserve"> Wykonawca może żądać jedynie wynagrodzenia należnego mu z tytułu wykonanej części zamówienia. Podstawą do obliczenia wynagrodzenia należnego Wykonawcy, będzie stopień realizacji przedmiotu umowy określony na postawie ostatniego miesięcznego raportu. </w:t>
      </w:r>
    </w:p>
    <w:p w14:paraId="4D05AD13" w14:textId="77777777" w:rsidR="00AE18DD" w:rsidRPr="00647868" w:rsidRDefault="00797766" w:rsidP="00686249">
      <w:pPr>
        <w:numPr>
          <w:ilvl w:val="0"/>
          <w:numId w:val="7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W razie zaistnienia istotnej zmiany okoliczności powodującej, że wykonywanie umowy nie leży w interesie publicznym, czego nie można było przewidzieć w chwili zawarcia umowy, lub dalsze wykonywanie umowy może zagrozić istotnemu interesowi bezpieczeństwa państwa lub bezpieczeństwu publicznemu, Zamawiający może odstąpić od realizacji umowy w ciągu 30 dni od powzięcia wiadomości o tych okolicznościach. </w:t>
      </w:r>
    </w:p>
    <w:p w14:paraId="6DCD8B37" w14:textId="77777777" w:rsidR="00AE18DD" w:rsidRPr="00647868" w:rsidRDefault="00797766" w:rsidP="00686249">
      <w:pPr>
        <w:numPr>
          <w:ilvl w:val="0"/>
          <w:numId w:val="7"/>
        </w:numPr>
        <w:spacing w:after="0" w:line="276" w:lineRule="auto"/>
        <w:ind w:left="426" w:right="0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W przypadku zaistnienia okoliczności, o których mowa w ust. 3 niniejszego paragrafu, Wykonawca może żądać jedynie wynagrodzenia należnego z tytułu wykonanej części zamówienia. Podstawą do obliczenia wynagrodzenia należnego Wykonawcy, będzie stopień realizacji przedmiotu umowy określony na postawie ostatniego miesięcznego raportu. </w:t>
      </w:r>
    </w:p>
    <w:p w14:paraId="4137A5E5" w14:textId="6CD754A0" w:rsidR="00AE18DD" w:rsidRPr="00647868" w:rsidRDefault="00AE18DD" w:rsidP="00686249">
      <w:pPr>
        <w:spacing w:after="0" w:line="276" w:lineRule="auto"/>
        <w:ind w:left="283" w:right="64" w:hanging="283"/>
        <w:jc w:val="left"/>
        <w:rPr>
          <w:rFonts w:asciiTheme="minorHAnsi" w:hAnsiTheme="minorHAnsi"/>
          <w:sz w:val="24"/>
          <w:szCs w:val="24"/>
        </w:rPr>
      </w:pPr>
    </w:p>
    <w:p w14:paraId="5EFD6896" w14:textId="7BC444A7" w:rsidR="009A3DD5" w:rsidRPr="002D5585" w:rsidRDefault="00797766" w:rsidP="00686249">
      <w:pPr>
        <w:pStyle w:val="Nagwek1"/>
        <w:spacing w:after="24" w:line="276" w:lineRule="auto"/>
        <w:ind w:left="283" w:right="110" w:hanging="283"/>
        <w:jc w:val="left"/>
        <w:rPr>
          <w:rFonts w:asciiTheme="minorHAnsi" w:hAnsiTheme="minorHAnsi"/>
          <w:sz w:val="24"/>
          <w:szCs w:val="24"/>
        </w:rPr>
      </w:pPr>
      <w:r w:rsidRPr="002D5585">
        <w:rPr>
          <w:rFonts w:asciiTheme="minorHAnsi" w:hAnsiTheme="minorHAnsi"/>
          <w:sz w:val="24"/>
          <w:szCs w:val="24"/>
        </w:rPr>
        <w:lastRenderedPageBreak/>
        <w:t>§ 9. ZMIANY UMOWY</w:t>
      </w:r>
    </w:p>
    <w:p w14:paraId="23197514" w14:textId="25606DC4" w:rsidR="00DC1667" w:rsidRPr="002D5585" w:rsidRDefault="007846AE" w:rsidP="00686249">
      <w:pPr>
        <w:spacing w:after="0"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2D5585">
        <w:rPr>
          <w:rFonts w:asciiTheme="minorHAnsi" w:hAnsiTheme="minorHAnsi"/>
          <w:sz w:val="24"/>
          <w:szCs w:val="24"/>
        </w:rPr>
        <w:t xml:space="preserve">1. </w:t>
      </w:r>
      <w:r w:rsidR="00D020F3" w:rsidRPr="002D5585">
        <w:rPr>
          <w:rFonts w:asciiTheme="minorHAnsi" w:hAnsiTheme="minorHAnsi"/>
          <w:sz w:val="24"/>
          <w:szCs w:val="24"/>
        </w:rPr>
        <w:t xml:space="preserve"> </w:t>
      </w:r>
      <w:r w:rsidR="00256AE3" w:rsidRPr="002D5585">
        <w:rPr>
          <w:rFonts w:asciiTheme="minorHAnsi" w:hAnsiTheme="minorHAnsi"/>
          <w:sz w:val="24"/>
          <w:szCs w:val="24"/>
        </w:rPr>
        <w:tab/>
      </w:r>
      <w:r w:rsidR="00DC1667" w:rsidRPr="002D5585">
        <w:rPr>
          <w:rFonts w:asciiTheme="minorHAnsi" w:hAnsiTheme="minorHAnsi"/>
          <w:sz w:val="24"/>
          <w:szCs w:val="24"/>
        </w:rPr>
        <w:t>Strony przewidują zmianę umowy w przypadku zmiany:</w:t>
      </w:r>
    </w:p>
    <w:p w14:paraId="32052402" w14:textId="6A4A7514" w:rsidR="00C22F38" w:rsidRPr="002D5585" w:rsidRDefault="00256AE3" w:rsidP="00686249">
      <w:pPr>
        <w:spacing w:after="0" w:line="276" w:lineRule="auto"/>
        <w:ind w:left="709" w:right="0" w:hanging="425"/>
        <w:jc w:val="left"/>
        <w:rPr>
          <w:rFonts w:asciiTheme="minorHAnsi" w:hAnsiTheme="minorHAnsi"/>
          <w:sz w:val="24"/>
          <w:szCs w:val="24"/>
        </w:rPr>
      </w:pPr>
      <w:r w:rsidRPr="002D5585">
        <w:rPr>
          <w:rFonts w:asciiTheme="minorHAnsi" w:hAnsiTheme="minorHAnsi"/>
          <w:sz w:val="24"/>
          <w:szCs w:val="24"/>
        </w:rPr>
        <w:t xml:space="preserve">   </w:t>
      </w:r>
      <w:r w:rsidR="0029561C" w:rsidRPr="002D5585">
        <w:rPr>
          <w:rFonts w:asciiTheme="minorHAnsi" w:hAnsiTheme="minorHAnsi"/>
          <w:sz w:val="24"/>
          <w:szCs w:val="24"/>
        </w:rPr>
        <w:t xml:space="preserve">1) </w:t>
      </w:r>
      <w:r w:rsidR="00E76C8C" w:rsidRPr="002D5585">
        <w:rPr>
          <w:rFonts w:asciiTheme="minorHAnsi" w:hAnsiTheme="minorHAnsi"/>
          <w:sz w:val="24"/>
          <w:szCs w:val="24"/>
        </w:rPr>
        <w:t xml:space="preserve"> </w:t>
      </w:r>
      <w:r w:rsidR="00DC1667" w:rsidRPr="002D5585">
        <w:rPr>
          <w:rFonts w:asciiTheme="minorHAnsi" w:hAnsiTheme="minorHAnsi"/>
          <w:sz w:val="24"/>
          <w:szCs w:val="24"/>
        </w:rPr>
        <w:t>stawki podatku od towarów i usług VAT oraz podatku akcyzowego. Stawka i kwota podatku oraz wynagrodzenie brutto ulegną zmianie odpowiednio do przepisów prawa wprowadzających zmianę stawki podatku, co oznacza, że Zamawiający dopuszcza możliwość zmniejszenia i zwiększenia wynagrodzenia brutto o kwotę równą różnicy wynikającej ze</w:t>
      </w:r>
      <w:r w:rsidR="00D21B49">
        <w:rPr>
          <w:rFonts w:asciiTheme="minorHAnsi" w:hAnsiTheme="minorHAnsi"/>
          <w:sz w:val="24"/>
          <w:szCs w:val="24"/>
        </w:rPr>
        <w:t> </w:t>
      </w:r>
      <w:r w:rsidR="00DC1667" w:rsidRPr="002D5585">
        <w:rPr>
          <w:rFonts w:asciiTheme="minorHAnsi" w:hAnsiTheme="minorHAnsi"/>
          <w:sz w:val="24"/>
          <w:szCs w:val="24"/>
        </w:rPr>
        <w:t xml:space="preserve">zmienionej stawki podatku - dotyczy to części wynagrodzenia za </w:t>
      </w:r>
      <w:r w:rsidR="00DF7DEB" w:rsidRPr="002D5585">
        <w:rPr>
          <w:rFonts w:asciiTheme="minorHAnsi" w:hAnsiTheme="minorHAnsi"/>
          <w:sz w:val="24"/>
          <w:szCs w:val="24"/>
        </w:rPr>
        <w:t>usługi</w:t>
      </w:r>
      <w:r w:rsidR="00DC1667" w:rsidRPr="002D5585">
        <w:rPr>
          <w:rFonts w:asciiTheme="minorHAnsi" w:hAnsiTheme="minorHAnsi"/>
          <w:sz w:val="24"/>
          <w:szCs w:val="24"/>
        </w:rPr>
        <w:t>, których w dniu zmiany stawki podatku jeszcze nie wykonano;</w:t>
      </w:r>
    </w:p>
    <w:p w14:paraId="6DABE365" w14:textId="4C6305A2" w:rsidR="00DC1667" w:rsidRPr="002D5585" w:rsidRDefault="00144EBF" w:rsidP="00686249">
      <w:pPr>
        <w:spacing w:after="0" w:line="276" w:lineRule="auto"/>
        <w:ind w:left="709" w:right="0" w:hanging="283"/>
        <w:jc w:val="left"/>
        <w:rPr>
          <w:rFonts w:asciiTheme="minorHAnsi" w:hAnsiTheme="minorHAnsi"/>
          <w:sz w:val="24"/>
          <w:szCs w:val="24"/>
        </w:rPr>
      </w:pPr>
      <w:r w:rsidRPr="002D5585">
        <w:rPr>
          <w:rFonts w:asciiTheme="minorHAnsi" w:hAnsiTheme="minorHAnsi"/>
          <w:sz w:val="24"/>
          <w:szCs w:val="24"/>
        </w:rPr>
        <w:t xml:space="preserve">2) </w:t>
      </w:r>
      <w:r w:rsidR="00E76C8C" w:rsidRPr="002D5585">
        <w:rPr>
          <w:rFonts w:asciiTheme="minorHAnsi" w:hAnsiTheme="minorHAnsi"/>
          <w:sz w:val="24"/>
          <w:szCs w:val="24"/>
        </w:rPr>
        <w:t xml:space="preserve"> </w:t>
      </w:r>
      <w:r w:rsidR="00DC1667" w:rsidRPr="002D5585">
        <w:rPr>
          <w:rFonts w:asciiTheme="minorHAnsi" w:hAnsiTheme="minorHAnsi"/>
          <w:sz w:val="24"/>
          <w:szCs w:val="24"/>
        </w:rPr>
        <w:t>wysokości minimalnego wynagrodzenia za pracę albo minimalnej stawki godzinowej ustalonego na podstawie art. 2 ust. 3-5 ustawy z dnia 10 października 2002 r. o minimalnym wynagrodzeniu za pracę. Wynagrodzenie może ulec zmianie odpowiednio do zmiany wysokości kosztów pracy ponoszonych przez Wykonawcę w związku z realizacją przedmiotowego zamówienia, o ile zmiana kosztów pracy wynika ze zmiany przepisów prawa dot. wysokości minimalnego wynagrodzenia za pracę albo minimalnej stawki godzinowej i ma wpływ na koszt wykonywania zamówienia przez Wykonawcę. Wprowadzenie przedmiotowych zmian wynagrodzenia możliwe będzie, jeżeli Wykonawca:</w:t>
      </w:r>
    </w:p>
    <w:p w14:paraId="763F87E8" w14:textId="77777777" w:rsidR="00DC1667" w:rsidRPr="002D5585" w:rsidRDefault="00DC1667" w:rsidP="00686249">
      <w:pPr>
        <w:pStyle w:val="Akapitzlist"/>
        <w:numPr>
          <w:ilvl w:val="0"/>
          <w:numId w:val="24"/>
        </w:numPr>
        <w:spacing w:after="0" w:line="276" w:lineRule="auto"/>
        <w:ind w:left="993" w:right="0" w:hanging="284"/>
        <w:jc w:val="left"/>
        <w:rPr>
          <w:rFonts w:asciiTheme="minorHAnsi" w:hAnsiTheme="minorHAnsi"/>
          <w:sz w:val="24"/>
          <w:szCs w:val="24"/>
        </w:rPr>
      </w:pPr>
      <w:r w:rsidRPr="002D5585">
        <w:rPr>
          <w:rFonts w:asciiTheme="minorHAnsi" w:hAnsiTheme="minorHAnsi"/>
          <w:sz w:val="24"/>
          <w:szCs w:val="24"/>
        </w:rPr>
        <w:t>udowodni, że zmiana w/w przepisów będzie miała wpływ na koszty wykonania zamówienia przez Wykonawcę,</w:t>
      </w:r>
    </w:p>
    <w:p w14:paraId="7E4DD6F9" w14:textId="77777777" w:rsidR="00DC1667" w:rsidRPr="002D5585" w:rsidRDefault="00DC1667" w:rsidP="00686249">
      <w:pPr>
        <w:pStyle w:val="Akapitzlist"/>
        <w:numPr>
          <w:ilvl w:val="0"/>
          <w:numId w:val="24"/>
        </w:numPr>
        <w:spacing w:after="0" w:line="276" w:lineRule="auto"/>
        <w:ind w:left="993" w:right="0" w:hanging="284"/>
        <w:jc w:val="left"/>
        <w:rPr>
          <w:rFonts w:asciiTheme="minorHAnsi" w:hAnsiTheme="minorHAnsi"/>
          <w:sz w:val="24"/>
          <w:szCs w:val="24"/>
        </w:rPr>
      </w:pPr>
      <w:r w:rsidRPr="002D5585">
        <w:rPr>
          <w:rFonts w:asciiTheme="minorHAnsi" w:hAnsiTheme="minorHAnsi"/>
          <w:sz w:val="24"/>
          <w:szCs w:val="24"/>
        </w:rPr>
        <w:t>wykaże, jaką część wynagrodzenia stanowią koszty pracy ponoszone przez Wykonawcę w trakcie realizacji zamówienia oraz jak zmiana przepisów wpłynie na wysokość tych kosztów.</w:t>
      </w:r>
    </w:p>
    <w:p w14:paraId="0B3D0CDD" w14:textId="14CA7692" w:rsidR="00DC1667" w:rsidRPr="002D5585" w:rsidRDefault="00DC1667" w:rsidP="00686249">
      <w:pPr>
        <w:pStyle w:val="BM3"/>
        <w:numPr>
          <w:ilvl w:val="0"/>
          <w:numId w:val="0"/>
        </w:numPr>
        <w:spacing w:line="276" w:lineRule="auto"/>
        <w:ind w:left="426"/>
        <w:rPr>
          <w:rFonts w:asciiTheme="minorHAnsi" w:eastAsia="Cambria" w:hAnsiTheme="minorHAnsi" w:cs="Cambria"/>
          <w:color w:val="000000"/>
          <w:sz w:val="24"/>
          <w:lang w:eastAsia="pl-PL"/>
        </w:rPr>
      </w:pPr>
      <w:r w:rsidRPr="002D5585">
        <w:rPr>
          <w:rFonts w:asciiTheme="minorHAnsi" w:eastAsia="Cambria" w:hAnsiTheme="minorHAnsi" w:cs="Cambria"/>
          <w:color w:val="000000"/>
          <w:sz w:val="24"/>
          <w:lang w:eastAsia="pl-PL"/>
        </w:rPr>
        <w:t xml:space="preserve">Zamawiający zastrzega sobie prawo do wniesienia zastrzeżeń dotyczących wysokości kosztów pracy </w:t>
      </w:r>
      <w:r w:rsidR="00DF7DEB" w:rsidRPr="002D5585">
        <w:rPr>
          <w:rFonts w:asciiTheme="minorHAnsi" w:eastAsia="Cambria" w:hAnsiTheme="minorHAnsi" w:cs="Cambria"/>
          <w:color w:val="000000"/>
          <w:sz w:val="24"/>
          <w:lang w:eastAsia="pl-PL"/>
        </w:rPr>
        <w:t>przedstawionych przez Wykonawcę;</w:t>
      </w:r>
    </w:p>
    <w:p w14:paraId="40233E3F" w14:textId="7C759F53" w:rsidR="00DC1667" w:rsidRPr="002D5585" w:rsidRDefault="009479C1" w:rsidP="00686249">
      <w:pPr>
        <w:pStyle w:val="BM2"/>
        <w:numPr>
          <w:ilvl w:val="0"/>
          <w:numId w:val="0"/>
        </w:numPr>
        <w:spacing w:before="0" w:after="0" w:line="276" w:lineRule="auto"/>
        <w:ind w:left="709" w:hanging="709"/>
        <w:jc w:val="left"/>
        <w:rPr>
          <w:rFonts w:asciiTheme="minorHAnsi" w:eastAsia="Cambria" w:hAnsiTheme="minorHAnsi" w:cs="Cambria"/>
          <w:color w:val="000000"/>
          <w:sz w:val="24"/>
          <w:szCs w:val="24"/>
        </w:rPr>
      </w:pPr>
      <w:r w:rsidRPr="002D5585">
        <w:rPr>
          <w:rFonts w:asciiTheme="minorHAnsi" w:eastAsia="Cambria" w:hAnsiTheme="minorHAnsi" w:cs="Cambria"/>
          <w:color w:val="000000"/>
          <w:sz w:val="24"/>
          <w:szCs w:val="24"/>
        </w:rPr>
        <w:t xml:space="preserve">       </w:t>
      </w:r>
      <w:r w:rsidR="00DC1667" w:rsidRPr="002D5585">
        <w:rPr>
          <w:rFonts w:asciiTheme="minorHAnsi" w:eastAsia="Cambria" w:hAnsiTheme="minorHAnsi" w:cs="Cambria"/>
          <w:color w:val="000000"/>
          <w:sz w:val="24"/>
          <w:szCs w:val="24"/>
        </w:rPr>
        <w:t xml:space="preserve">3) </w:t>
      </w:r>
      <w:r w:rsidR="00DF7DEB" w:rsidRPr="002D5585">
        <w:rPr>
          <w:rFonts w:asciiTheme="minorHAnsi" w:eastAsia="Cambria" w:hAnsiTheme="minorHAnsi" w:cs="Cambria"/>
          <w:color w:val="000000"/>
          <w:sz w:val="24"/>
          <w:szCs w:val="24"/>
        </w:rPr>
        <w:t xml:space="preserve"> </w:t>
      </w:r>
      <w:r w:rsidR="00DC1667" w:rsidRPr="002D5585">
        <w:rPr>
          <w:rFonts w:asciiTheme="minorHAnsi" w:eastAsia="Cambria" w:hAnsiTheme="minorHAnsi" w:cs="Cambria"/>
          <w:color w:val="000000"/>
          <w:sz w:val="24"/>
          <w:szCs w:val="24"/>
        </w:rPr>
        <w:t>zasad podlegania ubezpieczeniom społecznym lub ubezpieczeniu zdrowotnemu lub</w:t>
      </w:r>
      <w:r w:rsidR="00D21B49">
        <w:rPr>
          <w:rFonts w:asciiTheme="minorHAnsi" w:eastAsia="Cambria" w:hAnsiTheme="minorHAnsi" w:cs="Cambria"/>
          <w:color w:val="000000"/>
          <w:sz w:val="24"/>
          <w:szCs w:val="24"/>
        </w:rPr>
        <w:t> </w:t>
      </w:r>
      <w:r w:rsidR="00DC1667" w:rsidRPr="002D5585">
        <w:rPr>
          <w:rFonts w:asciiTheme="minorHAnsi" w:eastAsia="Cambria" w:hAnsiTheme="minorHAnsi" w:cs="Cambria"/>
          <w:color w:val="000000"/>
          <w:sz w:val="24"/>
          <w:szCs w:val="24"/>
        </w:rPr>
        <w:t>wysokości stawki składki na ubezpieczenia społeczne lub zdrowotne. Wynagrodzenie może ulec zmianie odpowiednio do zmiany wysokości kosztów ponoszonych przez Wykonawcę w</w:t>
      </w:r>
      <w:r w:rsidR="00D21B49">
        <w:rPr>
          <w:rFonts w:asciiTheme="minorHAnsi" w:eastAsia="Cambria" w:hAnsiTheme="minorHAnsi" w:cs="Cambria"/>
          <w:color w:val="000000"/>
          <w:sz w:val="24"/>
          <w:szCs w:val="24"/>
        </w:rPr>
        <w:t> </w:t>
      </w:r>
      <w:r w:rsidR="00DC1667" w:rsidRPr="002D5585">
        <w:rPr>
          <w:rFonts w:asciiTheme="minorHAnsi" w:eastAsia="Cambria" w:hAnsiTheme="minorHAnsi" w:cs="Cambria"/>
          <w:color w:val="000000"/>
          <w:sz w:val="24"/>
          <w:szCs w:val="24"/>
        </w:rPr>
        <w:t>związku z realizacją przedmiotowego zamówienia, o ile zmiana tych kosztów wynika ze zmiany przepisów prawa dot. zasad podlegania ubezpieczeniom społecznym lub</w:t>
      </w:r>
      <w:r w:rsidR="00D21B49">
        <w:rPr>
          <w:rFonts w:asciiTheme="minorHAnsi" w:eastAsia="Cambria" w:hAnsiTheme="minorHAnsi" w:cs="Cambria"/>
          <w:color w:val="000000"/>
          <w:sz w:val="24"/>
          <w:szCs w:val="24"/>
        </w:rPr>
        <w:t> </w:t>
      </w:r>
      <w:r w:rsidR="00DC1667" w:rsidRPr="002D5585">
        <w:rPr>
          <w:rFonts w:asciiTheme="minorHAnsi" w:eastAsia="Cambria" w:hAnsiTheme="minorHAnsi" w:cs="Cambria"/>
          <w:color w:val="000000"/>
          <w:sz w:val="24"/>
          <w:szCs w:val="24"/>
        </w:rPr>
        <w:t>ubezpieczeniu zdrowotnemu lub wysokości stawki składki na ubezpieczenia społeczne lub</w:t>
      </w:r>
      <w:r w:rsidR="00D21B49">
        <w:rPr>
          <w:rFonts w:asciiTheme="minorHAnsi" w:eastAsia="Cambria" w:hAnsiTheme="minorHAnsi" w:cs="Cambria"/>
          <w:color w:val="000000"/>
          <w:sz w:val="24"/>
          <w:szCs w:val="24"/>
        </w:rPr>
        <w:t> </w:t>
      </w:r>
      <w:r w:rsidR="00DC1667" w:rsidRPr="002D5585">
        <w:rPr>
          <w:rFonts w:asciiTheme="minorHAnsi" w:eastAsia="Cambria" w:hAnsiTheme="minorHAnsi" w:cs="Cambria"/>
          <w:color w:val="000000"/>
          <w:sz w:val="24"/>
          <w:szCs w:val="24"/>
        </w:rPr>
        <w:t>zdrowotne i ma wpływ na koszt wykonywania zamówienia przez Wykonawcę. Wprowadzenie przedmiotowych zmian wynagrodzenia możliwe będzie, jeżeli Wykonawca:</w:t>
      </w:r>
    </w:p>
    <w:p w14:paraId="2317C710" w14:textId="77777777" w:rsidR="00DC1667" w:rsidRPr="002D5585" w:rsidRDefault="00DC1667" w:rsidP="00686249">
      <w:pPr>
        <w:pStyle w:val="Akapitzlist"/>
        <w:numPr>
          <w:ilvl w:val="0"/>
          <w:numId w:val="25"/>
        </w:numPr>
        <w:tabs>
          <w:tab w:val="left" w:pos="993"/>
        </w:tabs>
        <w:spacing w:after="0" w:line="276" w:lineRule="auto"/>
        <w:ind w:left="993" w:right="0" w:hanging="284"/>
        <w:jc w:val="left"/>
        <w:rPr>
          <w:rFonts w:asciiTheme="minorHAnsi" w:hAnsiTheme="minorHAnsi"/>
          <w:sz w:val="24"/>
          <w:szCs w:val="24"/>
        </w:rPr>
      </w:pPr>
      <w:r w:rsidRPr="002D5585">
        <w:rPr>
          <w:rFonts w:asciiTheme="minorHAnsi" w:hAnsiTheme="minorHAnsi"/>
          <w:sz w:val="24"/>
          <w:szCs w:val="24"/>
        </w:rPr>
        <w:t>udowodni, że zmiana w/w przepisów będzie miała wpływ na koszty wykonania zamówienia przez Wykonawcę,</w:t>
      </w:r>
    </w:p>
    <w:p w14:paraId="623C71EC" w14:textId="1CEC41E1" w:rsidR="00DC1667" w:rsidRPr="002D5585" w:rsidRDefault="00DC1667" w:rsidP="00686249">
      <w:pPr>
        <w:pStyle w:val="Akapitzlist"/>
        <w:numPr>
          <w:ilvl w:val="0"/>
          <w:numId w:val="25"/>
        </w:numPr>
        <w:tabs>
          <w:tab w:val="left" w:pos="993"/>
        </w:tabs>
        <w:spacing w:after="0" w:line="276" w:lineRule="auto"/>
        <w:ind w:left="993" w:right="0" w:hanging="284"/>
        <w:jc w:val="left"/>
        <w:rPr>
          <w:rFonts w:asciiTheme="minorHAnsi" w:hAnsiTheme="minorHAnsi"/>
          <w:sz w:val="24"/>
          <w:szCs w:val="24"/>
        </w:rPr>
      </w:pPr>
      <w:r w:rsidRPr="002D5585">
        <w:rPr>
          <w:rFonts w:asciiTheme="minorHAnsi" w:hAnsiTheme="minorHAnsi"/>
          <w:sz w:val="24"/>
          <w:szCs w:val="24"/>
        </w:rPr>
        <w:t>wykaże, jaką część wynagrodzenia stanowią koszty pracy ponoszone przez Wykonawcę w</w:t>
      </w:r>
      <w:r w:rsidR="00D21B49">
        <w:rPr>
          <w:rFonts w:asciiTheme="minorHAnsi" w:hAnsiTheme="minorHAnsi"/>
          <w:sz w:val="24"/>
          <w:szCs w:val="24"/>
        </w:rPr>
        <w:t> </w:t>
      </w:r>
      <w:r w:rsidRPr="002D5585">
        <w:rPr>
          <w:rFonts w:asciiTheme="minorHAnsi" w:hAnsiTheme="minorHAnsi"/>
          <w:sz w:val="24"/>
          <w:szCs w:val="24"/>
        </w:rPr>
        <w:t>trakcie realizacji zamówienia oraz jak zmiana przepisów w</w:t>
      </w:r>
      <w:r w:rsidR="00DF7DEB" w:rsidRPr="002D5585">
        <w:rPr>
          <w:rFonts w:asciiTheme="minorHAnsi" w:hAnsiTheme="minorHAnsi"/>
          <w:sz w:val="24"/>
          <w:szCs w:val="24"/>
        </w:rPr>
        <w:t>płynie na wysokość tych kosztów;</w:t>
      </w:r>
    </w:p>
    <w:p w14:paraId="43EB6504" w14:textId="27F46BF4" w:rsidR="00DC1667" w:rsidRPr="002D5585" w:rsidRDefault="00DF7DEB" w:rsidP="00686249">
      <w:pPr>
        <w:pStyle w:val="BM2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709" w:hanging="283"/>
        <w:jc w:val="left"/>
        <w:rPr>
          <w:rFonts w:asciiTheme="minorHAnsi" w:eastAsia="Cambria" w:hAnsiTheme="minorHAnsi" w:cs="Cambria"/>
          <w:color w:val="000000"/>
          <w:sz w:val="24"/>
          <w:szCs w:val="24"/>
        </w:rPr>
      </w:pPr>
      <w:r w:rsidRPr="002D5585">
        <w:rPr>
          <w:rFonts w:asciiTheme="minorHAnsi" w:eastAsia="Cambria" w:hAnsiTheme="minorHAnsi" w:cs="Cambria"/>
          <w:color w:val="000000"/>
          <w:sz w:val="24"/>
          <w:szCs w:val="24"/>
        </w:rPr>
        <w:t>4)  z</w:t>
      </w:r>
      <w:r w:rsidR="00DC1667" w:rsidRPr="002D5585">
        <w:rPr>
          <w:rFonts w:asciiTheme="minorHAnsi" w:eastAsia="Cambria" w:hAnsiTheme="minorHAnsi" w:cs="Cambria"/>
          <w:color w:val="000000"/>
          <w:sz w:val="24"/>
          <w:szCs w:val="24"/>
        </w:rPr>
        <w:t xml:space="preserve">asad gromadzenia i wysokości wpłat do pracowniczych planów kapitałowych, o których mowa w ustawie z dnia 4 października 2018 r. o pracowniczych planach kapitałowych. Wynagrodzenie może ulec zmianie odpowiednio do zmiany wysokości kosztów ponoszonych przez Wykonawcę w związku z realizacją przedmiotowego zamówienia, o ile zmiana tych kosztów wynika ze zmiany przepisów prawa dot. zasad gromadzenia i </w:t>
      </w:r>
      <w:r w:rsidR="00DC1667" w:rsidRPr="002D5585">
        <w:rPr>
          <w:rFonts w:asciiTheme="minorHAnsi" w:eastAsia="Cambria" w:hAnsiTheme="minorHAnsi" w:cs="Cambria"/>
          <w:color w:val="000000"/>
          <w:sz w:val="24"/>
          <w:szCs w:val="24"/>
        </w:rPr>
        <w:lastRenderedPageBreak/>
        <w:t>wysokości wpłat do pracowniczych planów kapitałowych i ma wpływ na koszt wykonywania zamówienia przez Wykonawcę. Wprowadzenie przedmiotowych zmian wynagrodzenia możliwe będzie, jeżeli Wykonawca:</w:t>
      </w:r>
    </w:p>
    <w:p w14:paraId="388F3514" w14:textId="77777777" w:rsidR="00DC1667" w:rsidRPr="002D5585" w:rsidRDefault="00DC1667" w:rsidP="00686249">
      <w:pPr>
        <w:pStyle w:val="Akapitzlist"/>
        <w:numPr>
          <w:ilvl w:val="0"/>
          <w:numId w:val="26"/>
        </w:numPr>
        <w:spacing w:after="0" w:line="276" w:lineRule="auto"/>
        <w:ind w:left="993" w:right="0" w:hanging="284"/>
        <w:jc w:val="left"/>
        <w:rPr>
          <w:rFonts w:asciiTheme="minorHAnsi" w:hAnsiTheme="minorHAnsi"/>
          <w:sz w:val="24"/>
          <w:szCs w:val="24"/>
        </w:rPr>
      </w:pPr>
      <w:r w:rsidRPr="002D5585">
        <w:rPr>
          <w:rFonts w:asciiTheme="minorHAnsi" w:hAnsiTheme="minorHAnsi"/>
          <w:sz w:val="24"/>
          <w:szCs w:val="24"/>
        </w:rPr>
        <w:t>udowodni, że zmiana w/w przepisów będzie miała wpływ na koszty wykonania zamówienia przez Wykonawcę,</w:t>
      </w:r>
    </w:p>
    <w:p w14:paraId="68F405F2" w14:textId="77777777" w:rsidR="00DC1667" w:rsidRPr="002D5585" w:rsidRDefault="00DC1667" w:rsidP="00686249">
      <w:pPr>
        <w:pStyle w:val="Akapitzlist"/>
        <w:numPr>
          <w:ilvl w:val="0"/>
          <w:numId w:val="26"/>
        </w:numPr>
        <w:spacing w:after="0" w:line="276" w:lineRule="auto"/>
        <w:ind w:left="993" w:right="0" w:hanging="284"/>
        <w:jc w:val="left"/>
        <w:rPr>
          <w:rFonts w:asciiTheme="minorHAnsi" w:hAnsiTheme="minorHAnsi"/>
          <w:sz w:val="24"/>
          <w:szCs w:val="24"/>
        </w:rPr>
      </w:pPr>
      <w:r w:rsidRPr="002D5585">
        <w:rPr>
          <w:rFonts w:asciiTheme="minorHAnsi" w:hAnsiTheme="minorHAnsi"/>
          <w:sz w:val="24"/>
          <w:szCs w:val="24"/>
        </w:rPr>
        <w:t>wykaże, jaką część wynagrodzenia stanowią koszty pracy ponoszone przez Wykonawcę w trakcie realizacji zamówienia oraz jak zmiana przepisów wpłynie na wysokość tych kosztów.</w:t>
      </w:r>
    </w:p>
    <w:p w14:paraId="74951244" w14:textId="77777777" w:rsidR="00DC1667" w:rsidRPr="002D5585" w:rsidRDefault="00DC1667" w:rsidP="00686249">
      <w:pPr>
        <w:spacing w:after="0" w:line="276" w:lineRule="auto"/>
        <w:ind w:left="709" w:firstLine="0"/>
        <w:jc w:val="left"/>
        <w:rPr>
          <w:rFonts w:asciiTheme="minorHAnsi" w:hAnsiTheme="minorHAnsi"/>
          <w:sz w:val="24"/>
          <w:szCs w:val="24"/>
        </w:rPr>
      </w:pPr>
      <w:r w:rsidRPr="002D5585">
        <w:rPr>
          <w:rFonts w:asciiTheme="minorHAnsi" w:hAnsiTheme="minorHAnsi"/>
          <w:sz w:val="24"/>
          <w:szCs w:val="24"/>
        </w:rPr>
        <w:t>Zamawiający zastrzega sobie prawo do wniesienia zastrzeżeń dotyczących wysokości kosztów pracy przedstawionych przez Wykonawcę.</w:t>
      </w:r>
    </w:p>
    <w:p w14:paraId="5DE93743" w14:textId="556FE29D" w:rsidR="00DC1667" w:rsidRPr="002D5585" w:rsidRDefault="00FB414F" w:rsidP="00686249">
      <w:pPr>
        <w:pStyle w:val="BM2"/>
        <w:numPr>
          <w:ilvl w:val="0"/>
          <w:numId w:val="0"/>
        </w:numPr>
        <w:spacing w:before="0" w:after="0" w:line="276" w:lineRule="auto"/>
        <w:ind w:left="426" w:hanging="426"/>
        <w:jc w:val="left"/>
        <w:rPr>
          <w:rFonts w:asciiTheme="minorHAnsi" w:eastAsia="Cambria" w:hAnsiTheme="minorHAnsi" w:cs="Cambria"/>
          <w:color w:val="000000"/>
          <w:sz w:val="24"/>
          <w:szCs w:val="24"/>
        </w:rPr>
      </w:pPr>
      <w:r w:rsidRPr="002D5585">
        <w:rPr>
          <w:rFonts w:asciiTheme="minorHAnsi" w:eastAsia="Cambria" w:hAnsiTheme="minorHAnsi" w:cs="Cambria"/>
          <w:color w:val="000000"/>
          <w:sz w:val="24"/>
          <w:szCs w:val="24"/>
        </w:rPr>
        <w:t>2.</w:t>
      </w:r>
      <w:r w:rsidRPr="002D5585">
        <w:rPr>
          <w:rFonts w:asciiTheme="minorHAnsi" w:eastAsia="Cambria" w:hAnsiTheme="minorHAnsi" w:cs="Cambria"/>
          <w:color w:val="000000"/>
          <w:sz w:val="24"/>
          <w:szCs w:val="24"/>
        </w:rPr>
        <w:tab/>
      </w:r>
      <w:r w:rsidR="00DC1667" w:rsidRPr="002D5585">
        <w:rPr>
          <w:rFonts w:asciiTheme="minorHAnsi" w:eastAsia="Cambria" w:hAnsiTheme="minorHAnsi" w:cs="Cambria"/>
          <w:color w:val="000000"/>
          <w:sz w:val="24"/>
          <w:szCs w:val="24"/>
        </w:rPr>
        <w:t>Wykonawca zobowiązany jest w terminie wskazanym przez Zamawiającego przedłożyć Zamawiającemu na piśmie szczegółową analizę porównawczą kosztów (przed i po nowelizacji) stanowiącą wykaz poniesionych wydatków w związku ze zmianą ww. przepisów z powołaniem się na stosowne przepisy, z których wynikają ww. zmiany, a także przedłożyć konieczne dokumenty (w tym oświadczenia dla celów podatkowych i ZUS).</w:t>
      </w:r>
    </w:p>
    <w:p w14:paraId="405593E7" w14:textId="66D651C2" w:rsidR="00D020F3" w:rsidRPr="002D5585" w:rsidRDefault="00D020F3" w:rsidP="00686249">
      <w:pPr>
        <w:pStyle w:val="BM2"/>
        <w:numPr>
          <w:ilvl w:val="0"/>
          <w:numId w:val="31"/>
        </w:numPr>
        <w:spacing w:before="0" w:after="0" w:line="276" w:lineRule="auto"/>
        <w:ind w:left="426" w:hanging="426"/>
        <w:jc w:val="left"/>
        <w:rPr>
          <w:rFonts w:asciiTheme="minorHAnsi" w:eastAsia="Cambria" w:hAnsiTheme="minorHAnsi" w:cs="Cambria"/>
          <w:color w:val="000000"/>
          <w:sz w:val="24"/>
          <w:szCs w:val="24"/>
        </w:rPr>
      </w:pPr>
      <w:r w:rsidRPr="002D5585">
        <w:rPr>
          <w:rFonts w:asciiTheme="minorHAnsi" w:eastAsia="Cambria" w:hAnsiTheme="minorHAnsi" w:cs="Cambria"/>
          <w:color w:val="000000"/>
          <w:sz w:val="24"/>
          <w:szCs w:val="24"/>
        </w:rPr>
        <w:t>Warunkiem dokonania zmiany wynagrodzenia Wykonawcy jest złożenie przez Wykonawcę Zamawiającemu wniosku o zmianę wynagrodzenia wraz z dokumentami potwierdzającymi zasadność złożenia takiego wniosku,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</w:t>
      </w:r>
      <w:r w:rsidR="00D21B49">
        <w:rPr>
          <w:rFonts w:asciiTheme="minorHAnsi" w:eastAsia="Cambria" w:hAnsiTheme="minorHAnsi" w:cs="Cambria"/>
          <w:color w:val="000000"/>
          <w:sz w:val="24"/>
          <w:szCs w:val="24"/>
        </w:rPr>
        <w:t> </w:t>
      </w:r>
      <w:r w:rsidRPr="002D5585">
        <w:rPr>
          <w:rFonts w:asciiTheme="minorHAnsi" w:eastAsia="Cambria" w:hAnsiTheme="minorHAnsi" w:cs="Cambria"/>
          <w:color w:val="000000"/>
          <w:sz w:val="24"/>
          <w:szCs w:val="24"/>
        </w:rPr>
        <w:t>łączną kwotę wynagrodzenia należnego Wykonawcy w związku z ww. zmianami mającymi wpływ na wykonanie przedmiotu umowy. Na podstawie przedłożonych wraz z wnioskiem, o</w:t>
      </w:r>
      <w:r w:rsidR="00D21B49">
        <w:rPr>
          <w:rFonts w:asciiTheme="minorHAnsi" w:eastAsia="Cambria" w:hAnsiTheme="minorHAnsi" w:cs="Cambria"/>
          <w:color w:val="000000"/>
          <w:sz w:val="24"/>
          <w:szCs w:val="24"/>
        </w:rPr>
        <w:t> </w:t>
      </w:r>
      <w:r w:rsidRPr="002D5585">
        <w:rPr>
          <w:rFonts w:asciiTheme="minorHAnsi" w:eastAsia="Cambria" w:hAnsiTheme="minorHAnsi" w:cs="Cambria"/>
          <w:color w:val="000000"/>
          <w:sz w:val="24"/>
          <w:szCs w:val="24"/>
        </w:rPr>
        <w:t>którym mowa w zdaniu poprzednim dokumentów Wykonawca powinien wykazać, że zaistniała zmiana ma bezpośredni wpływ na koszty wykonania zamówienia oraz określić stopień, w jakim wpłynie ona na wysokość wynagrodzenia.</w:t>
      </w:r>
    </w:p>
    <w:p w14:paraId="75822AE1" w14:textId="1BD663BB" w:rsidR="00DC1667" w:rsidRPr="002D5585" w:rsidRDefault="00D020F3" w:rsidP="00686249">
      <w:pPr>
        <w:pStyle w:val="BM2"/>
        <w:numPr>
          <w:ilvl w:val="0"/>
          <w:numId w:val="0"/>
        </w:numPr>
        <w:spacing w:before="0" w:after="0" w:line="276" w:lineRule="auto"/>
        <w:ind w:left="426" w:hanging="426"/>
        <w:jc w:val="left"/>
        <w:rPr>
          <w:rFonts w:asciiTheme="minorHAnsi" w:eastAsia="Cambria" w:hAnsiTheme="minorHAnsi" w:cs="Cambria"/>
          <w:color w:val="000000"/>
          <w:sz w:val="24"/>
          <w:szCs w:val="24"/>
        </w:rPr>
      </w:pPr>
      <w:r w:rsidRPr="002D5585">
        <w:rPr>
          <w:rFonts w:asciiTheme="minorHAnsi" w:eastAsia="Cambria" w:hAnsiTheme="minorHAnsi" w:cs="Cambria"/>
          <w:color w:val="000000"/>
          <w:sz w:val="24"/>
          <w:szCs w:val="24"/>
        </w:rPr>
        <w:t xml:space="preserve">4.  </w:t>
      </w:r>
      <w:r w:rsidR="009A53BF" w:rsidRPr="002D5585">
        <w:rPr>
          <w:rFonts w:asciiTheme="minorHAnsi" w:eastAsia="Cambria" w:hAnsiTheme="minorHAnsi" w:cs="Cambria"/>
          <w:color w:val="000000"/>
          <w:sz w:val="24"/>
          <w:szCs w:val="24"/>
        </w:rPr>
        <w:t xml:space="preserve">   </w:t>
      </w:r>
      <w:r w:rsidR="00DC1667" w:rsidRPr="002D5585">
        <w:rPr>
          <w:rFonts w:asciiTheme="minorHAnsi" w:eastAsia="Cambria" w:hAnsiTheme="minorHAnsi" w:cs="Cambria"/>
          <w:color w:val="000000"/>
          <w:sz w:val="24"/>
          <w:szCs w:val="24"/>
        </w:rPr>
        <w:t xml:space="preserve">Ciężar dowodu, że okoliczności wymienione </w:t>
      </w:r>
      <w:r w:rsidR="001D18A2" w:rsidRPr="002D5585">
        <w:rPr>
          <w:rFonts w:asciiTheme="minorHAnsi" w:eastAsia="Cambria" w:hAnsiTheme="minorHAnsi" w:cs="Cambria"/>
          <w:color w:val="000000"/>
          <w:sz w:val="24"/>
          <w:szCs w:val="24"/>
        </w:rPr>
        <w:t xml:space="preserve">we wniosku, o którym mowa w </w:t>
      </w:r>
      <w:r w:rsidR="00DC1667" w:rsidRPr="002D5585">
        <w:rPr>
          <w:rFonts w:asciiTheme="minorHAnsi" w:eastAsia="Cambria" w:hAnsiTheme="minorHAnsi" w:cs="Cambria"/>
          <w:color w:val="000000"/>
          <w:sz w:val="24"/>
          <w:szCs w:val="24"/>
        </w:rPr>
        <w:t xml:space="preserve">ust.  </w:t>
      </w:r>
      <w:r w:rsidR="001D18A2" w:rsidRPr="002D5585">
        <w:rPr>
          <w:rFonts w:asciiTheme="minorHAnsi" w:eastAsia="Cambria" w:hAnsiTheme="minorHAnsi" w:cs="Cambria"/>
          <w:color w:val="000000"/>
          <w:sz w:val="24"/>
          <w:szCs w:val="24"/>
        </w:rPr>
        <w:t xml:space="preserve">3 </w:t>
      </w:r>
      <w:r w:rsidR="000F0ACA">
        <w:rPr>
          <w:rFonts w:asciiTheme="minorHAnsi" w:eastAsia="Cambria" w:hAnsiTheme="minorHAnsi" w:cs="Cambria"/>
          <w:color w:val="000000"/>
          <w:sz w:val="24"/>
          <w:szCs w:val="24"/>
        </w:rPr>
        <w:t xml:space="preserve">powyżej, </w:t>
      </w:r>
      <w:r w:rsidR="00DC1667" w:rsidRPr="002D5585">
        <w:rPr>
          <w:rFonts w:asciiTheme="minorHAnsi" w:eastAsia="Cambria" w:hAnsiTheme="minorHAnsi" w:cs="Cambria"/>
          <w:color w:val="000000"/>
          <w:sz w:val="24"/>
          <w:szCs w:val="24"/>
        </w:rPr>
        <w:t xml:space="preserve">mają wpływ na koszty wykonania zamówienia spoczywa na </w:t>
      </w:r>
      <w:r w:rsidR="00354110">
        <w:rPr>
          <w:rFonts w:asciiTheme="minorHAnsi" w:eastAsia="Cambria" w:hAnsiTheme="minorHAnsi" w:cs="Cambria"/>
          <w:color w:val="000000"/>
          <w:sz w:val="24"/>
          <w:szCs w:val="24"/>
        </w:rPr>
        <w:t>Stronie, która składa wniosek o zmianę</w:t>
      </w:r>
      <w:r w:rsidR="00D21B49">
        <w:rPr>
          <w:rFonts w:asciiTheme="minorHAnsi" w:eastAsia="Cambria" w:hAnsiTheme="minorHAnsi" w:cs="Cambria"/>
          <w:color w:val="000000"/>
          <w:sz w:val="24"/>
          <w:szCs w:val="24"/>
        </w:rPr>
        <w:t xml:space="preserve"> wynagrodzenia</w:t>
      </w:r>
      <w:r w:rsidR="00DC1667" w:rsidRPr="002D5585">
        <w:rPr>
          <w:rFonts w:asciiTheme="minorHAnsi" w:eastAsia="Cambria" w:hAnsiTheme="minorHAnsi" w:cs="Cambria"/>
          <w:color w:val="000000"/>
          <w:sz w:val="24"/>
          <w:szCs w:val="24"/>
        </w:rPr>
        <w:t>.</w:t>
      </w:r>
    </w:p>
    <w:p w14:paraId="1DB3EB55" w14:textId="0588E9A5" w:rsidR="00DC1667" w:rsidRPr="002D5585" w:rsidRDefault="00D020F3" w:rsidP="00686249">
      <w:pPr>
        <w:pStyle w:val="BM2"/>
        <w:numPr>
          <w:ilvl w:val="0"/>
          <w:numId w:val="0"/>
        </w:numPr>
        <w:spacing w:before="0" w:after="0" w:line="276" w:lineRule="auto"/>
        <w:ind w:left="426" w:hanging="426"/>
        <w:jc w:val="left"/>
        <w:rPr>
          <w:rFonts w:asciiTheme="minorHAnsi" w:eastAsia="Cambria" w:hAnsiTheme="minorHAnsi" w:cs="Cambria"/>
          <w:color w:val="000000"/>
          <w:sz w:val="24"/>
          <w:szCs w:val="24"/>
        </w:rPr>
      </w:pPr>
      <w:r w:rsidRPr="002D5585">
        <w:rPr>
          <w:rFonts w:asciiTheme="minorHAnsi" w:eastAsia="Cambria" w:hAnsiTheme="minorHAnsi" w:cs="Cambria"/>
          <w:color w:val="000000"/>
          <w:sz w:val="24"/>
          <w:szCs w:val="24"/>
        </w:rPr>
        <w:t xml:space="preserve">5.  </w:t>
      </w:r>
      <w:r w:rsidR="009A53BF" w:rsidRPr="002D5585">
        <w:rPr>
          <w:rFonts w:asciiTheme="minorHAnsi" w:eastAsia="Cambria" w:hAnsiTheme="minorHAnsi" w:cs="Cambria"/>
          <w:color w:val="000000"/>
          <w:sz w:val="24"/>
          <w:szCs w:val="24"/>
        </w:rPr>
        <w:t xml:space="preserve">  </w:t>
      </w:r>
      <w:r w:rsidR="00DC1667" w:rsidRPr="002D5585">
        <w:rPr>
          <w:rFonts w:asciiTheme="minorHAnsi" w:eastAsia="Cambria" w:hAnsiTheme="minorHAnsi" w:cs="Cambria"/>
          <w:color w:val="000000"/>
          <w:sz w:val="24"/>
          <w:szCs w:val="24"/>
        </w:rPr>
        <w:t xml:space="preserve">Zmiany wysokości wynagrodzenia, o których mowa w ust. </w:t>
      </w:r>
      <w:r w:rsidR="00981741" w:rsidRPr="002D5585">
        <w:rPr>
          <w:rFonts w:asciiTheme="minorHAnsi" w:eastAsia="Cambria" w:hAnsiTheme="minorHAnsi" w:cs="Cambria"/>
          <w:color w:val="000000"/>
          <w:sz w:val="24"/>
          <w:szCs w:val="24"/>
        </w:rPr>
        <w:t xml:space="preserve">1 </w:t>
      </w:r>
      <w:r w:rsidR="00F21465">
        <w:rPr>
          <w:rFonts w:asciiTheme="minorHAnsi" w:eastAsia="Cambria" w:hAnsiTheme="minorHAnsi" w:cs="Cambria"/>
          <w:color w:val="000000"/>
          <w:sz w:val="24"/>
          <w:szCs w:val="24"/>
        </w:rPr>
        <w:t xml:space="preserve">powyżej </w:t>
      </w:r>
      <w:r w:rsidR="00DC1667" w:rsidRPr="002D5585">
        <w:rPr>
          <w:rFonts w:asciiTheme="minorHAnsi" w:eastAsia="Cambria" w:hAnsiTheme="minorHAnsi" w:cs="Cambria"/>
          <w:color w:val="000000"/>
          <w:sz w:val="24"/>
          <w:szCs w:val="24"/>
        </w:rPr>
        <w:t>mogą zostać dokonane ze</w:t>
      </w:r>
      <w:r w:rsidR="00D21B49">
        <w:rPr>
          <w:rFonts w:asciiTheme="minorHAnsi" w:eastAsia="Cambria" w:hAnsiTheme="minorHAnsi" w:cs="Cambria"/>
          <w:color w:val="000000"/>
          <w:sz w:val="24"/>
          <w:szCs w:val="24"/>
        </w:rPr>
        <w:t> </w:t>
      </w:r>
      <w:r w:rsidR="00DC1667" w:rsidRPr="002D5585">
        <w:rPr>
          <w:rFonts w:asciiTheme="minorHAnsi" w:eastAsia="Cambria" w:hAnsiTheme="minorHAnsi" w:cs="Cambria"/>
          <w:color w:val="000000"/>
          <w:sz w:val="24"/>
          <w:szCs w:val="24"/>
        </w:rPr>
        <w:t>skutkiem nie wcześniej niż na dzień wejścia w życie przepisów, z których wynikają te zmiany.</w:t>
      </w:r>
    </w:p>
    <w:p w14:paraId="0B69ED86" w14:textId="7D29C799" w:rsidR="00367FED" w:rsidRPr="00367FED" w:rsidRDefault="00981741" w:rsidP="00367FED">
      <w:pPr>
        <w:pStyle w:val="BM2"/>
        <w:numPr>
          <w:ilvl w:val="0"/>
          <w:numId w:val="0"/>
        </w:numPr>
        <w:spacing w:before="0" w:after="0" w:line="276" w:lineRule="auto"/>
        <w:ind w:left="426" w:hanging="426"/>
        <w:jc w:val="left"/>
        <w:rPr>
          <w:rFonts w:asciiTheme="minorHAnsi" w:eastAsia="Cambria" w:hAnsiTheme="minorHAnsi" w:cs="Cambria"/>
          <w:color w:val="000000"/>
          <w:sz w:val="24"/>
          <w:szCs w:val="24"/>
        </w:rPr>
      </w:pPr>
      <w:r w:rsidRPr="002D5585">
        <w:rPr>
          <w:rFonts w:asciiTheme="minorHAnsi" w:eastAsia="Cambria" w:hAnsiTheme="minorHAnsi" w:cs="Cambria"/>
          <w:color w:val="000000"/>
          <w:sz w:val="24"/>
          <w:szCs w:val="24"/>
        </w:rPr>
        <w:t>6.</w:t>
      </w:r>
      <w:r w:rsidRPr="002D5585">
        <w:rPr>
          <w:rFonts w:asciiTheme="minorHAnsi" w:eastAsia="Cambria" w:hAnsiTheme="minorHAnsi" w:cs="Cambria"/>
          <w:color w:val="000000"/>
          <w:sz w:val="24"/>
          <w:szCs w:val="24"/>
        </w:rPr>
        <w:tab/>
      </w:r>
      <w:r w:rsidR="00DC1667" w:rsidRPr="002D5585">
        <w:rPr>
          <w:rFonts w:asciiTheme="minorHAnsi" w:eastAsia="Cambria" w:hAnsiTheme="minorHAnsi" w:cs="Cambria"/>
          <w:color w:val="000000"/>
          <w:sz w:val="24"/>
          <w:szCs w:val="24"/>
        </w:rPr>
        <w:t xml:space="preserve">Wszystkie powyższe postanowienia stanowią katalog zmian, </w:t>
      </w:r>
      <w:r w:rsidR="00A8405F">
        <w:rPr>
          <w:rFonts w:asciiTheme="minorHAnsi" w:eastAsia="Cambria" w:hAnsiTheme="minorHAnsi" w:cs="Cambria"/>
          <w:color w:val="000000"/>
          <w:sz w:val="24"/>
          <w:szCs w:val="24"/>
        </w:rPr>
        <w:t xml:space="preserve">które będą mieć zastosowanie po upływie 12go miesiąca obowiązywania umowy.  </w:t>
      </w:r>
    </w:p>
    <w:p w14:paraId="49B1E4B1" w14:textId="0CCA7C9E" w:rsidR="0029561C" w:rsidRPr="002D5585" w:rsidRDefault="00D30114" w:rsidP="00686249">
      <w:pPr>
        <w:suppressAutoHyphens/>
        <w:autoSpaceDN w:val="0"/>
        <w:spacing w:after="0" w:line="276" w:lineRule="auto"/>
        <w:ind w:left="426" w:right="0" w:hanging="426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2D5585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7. </w:t>
      </w:r>
      <w:r w:rsidR="009A53BF" w:rsidRPr="002D5585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   </w:t>
      </w:r>
      <w:r w:rsidR="0029561C" w:rsidRPr="002D5585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Zamawiający zastrzega możliwość wprowadzenia zmian w umowie w przypadku:</w:t>
      </w:r>
    </w:p>
    <w:p w14:paraId="489F23BB" w14:textId="77777777" w:rsidR="0029561C" w:rsidRPr="002D5585" w:rsidRDefault="0029561C" w:rsidP="00686249">
      <w:pPr>
        <w:numPr>
          <w:ilvl w:val="0"/>
          <w:numId w:val="15"/>
        </w:numPr>
        <w:suppressAutoHyphens/>
        <w:autoSpaceDN w:val="0"/>
        <w:spacing w:after="0" w:line="276" w:lineRule="auto"/>
        <w:ind w:right="0" w:hanging="294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2D5585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wystąpienia siły wyższej, co uniemożliwia wykonanie, co najmniej części przedmiotu umowy,  </w:t>
      </w:r>
    </w:p>
    <w:p w14:paraId="0F43DBDB" w14:textId="019039F4" w:rsidR="00D30114" w:rsidRPr="002D5585" w:rsidRDefault="0029561C" w:rsidP="00686249">
      <w:pPr>
        <w:numPr>
          <w:ilvl w:val="0"/>
          <w:numId w:val="15"/>
        </w:numPr>
        <w:suppressAutoHyphens/>
        <w:autoSpaceDN w:val="0"/>
        <w:spacing w:after="0" w:line="276" w:lineRule="auto"/>
        <w:ind w:right="0" w:hanging="294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2D5585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wprowadzenia ograniczeń w ramach zapobiegania rozprzestrzenianiu się pandemii, co</w:t>
      </w:r>
      <w:r w:rsidR="00D21B49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ų </w:t>
      </w:r>
      <w:r w:rsidRPr="002D5585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uniemożliwi wykonanie, co najmniej części przedmiotu umowy. W takim przypadku może ulec zmianie zakres przedmiotu umowy lub okres jej obowiązywania. </w:t>
      </w:r>
    </w:p>
    <w:p w14:paraId="28F27B16" w14:textId="12CB6F95" w:rsidR="0029561C" w:rsidRPr="002D5585" w:rsidRDefault="00D30114" w:rsidP="00686249">
      <w:pPr>
        <w:pStyle w:val="Akapitzlist"/>
        <w:numPr>
          <w:ilvl w:val="0"/>
          <w:numId w:val="33"/>
        </w:numPr>
        <w:suppressAutoHyphens/>
        <w:autoSpaceDN w:val="0"/>
        <w:spacing w:after="0" w:line="276" w:lineRule="auto"/>
        <w:ind w:left="426" w:right="0" w:hanging="426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2D5585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lastRenderedPageBreak/>
        <w:t>U</w:t>
      </w:r>
      <w:r w:rsidR="0029561C" w:rsidRPr="002D5585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mow</w:t>
      </w:r>
      <w:r w:rsidRPr="002D5585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a</w:t>
      </w:r>
      <w:r w:rsidR="0029561C" w:rsidRPr="002D5585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 może ulec zmianie z zachowaniem formy pisemnego aneksu w przypadku zaistnienia jednej z okoliczności określonych powyżej w ust. </w:t>
      </w:r>
      <w:r w:rsidRPr="002D5585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7</w:t>
      </w:r>
      <w:r w:rsidR="0029561C" w:rsidRPr="002D5585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.  </w:t>
      </w:r>
    </w:p>
    <w:p w14:paraId="43301E47" w14:textId="724CD774" w:rsidR="0029561C" w:rsidRPr="002D5585" w:rsidRDefault="005904C0" w:rsidP="00686249">
      <w:pPr>
        <w:suppressAutoHyphens/>
        <w:autoSpaceDN w:val="0"/>
        <w:spacing w:after="0" w:line="276" w:lineRule="auto"/>
        <w:ind w:left="0" w:right="0" w:firstLine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2D5585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9.  </w:t>
      </w:r>
      <w:r w:rsidR="00B553F9" w:rsidRPr="002D5585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  </w:t>
      </w:r>
      <w:r w:rsidR="0029561C" w:rsidRPr="002D5585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Nie stanowi zmiany umowy:</w:t>
      </w:r>
    </w:p>
    <w:p w14:paraId="28066DD3" w14:textId="51EEA35C" w:rsidR="0029561C" w:rsidRPr="002D5585" w:rsidRDefault="0029561C" w:rsidP="00686249">
      <w:pPr>
        <w:pStyle w:val="Akapitzlist"/>
        <w:numPr>
          <w:ilvl w:val="1"/>
          <w:numId w:val="7"/>
        </w:numPr>
        <w:suppressAutoHyphens/>
        <w:autoSpaceDN w:val="0"/>
        <w:spacing w:after="0" w:line="276" w:lineRule="auto"/>
        <w:ind w:left="709" w:right="0" w:hanging="283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2D5585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zmiana danych związanych z obsługą administracyjno-organizacyjną umowy (np. zmiana nr rachunku bankowego), </w:t>
      </w:r>
    </w:p>
    <w:p w14:paraId="19AFFDF0" w14:textId="77777777" w:rsidR="0029561C" w:rsidRPr="002D5585" w:rsidRDefault="0029561C" w:rsidP="00686249">
      <w:pPr>
        <w:numPr>
          <w:ilvl w:val="1"/>
          <w:numId w:val="7"/>
        </w:numPr>
        <w:suppressAutoHyphens/>
        <w:autoSpaceDN w:val="0"/>
        <w:spacing w:after="0" w:line="276" w:lineRule="auto"/>
        <w:ind w:left="709" w:right="0" w:hanging="283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2D5585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zmiana danych teleadresowych,</w:t>
      </w:r>
    </w:p>
    <w:p w14:paraId="0FADA234" w14:textId="77777777" w:rsidR="0029561C" w:rsidRPr="002D5585" w:rsidRDefault="0029561C" w:rsidP="00686249">
      <w:pPr>
        <w:suppressAutoHyphens/>
        <w:autoSpaceDN w:val="0"/>
        <w:spacing w:after="0" w:line="276" w:lineRule="auto"/>
        <w:ind w:left="426" w:right="0" w:firstLine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2D5585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W takich przypadkach Strona, której one dotyczą, zobowiązana jest niezwłocznie</w:t>
      </w:r>
    </w:p>
    <w:p w14:paraId="13345958" w14:textId="0A7758F0" w:rsidR="0029561C" w:rsidRPr="002D5585" w:rsidRDefault="009B359B" w:rsidP="00686249">
      <w:pPr>
        <w:suppressAutoHyphens/>
        <w:autoSpaceDN w:val="0"/>
        <w:spacing w:after="0" w:line="276" w:lineRule="auto"/>
        <w:ind w:left="426" w:right="0" w:hanging="77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2D5585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 </w:t>
      </w:r>
      <w:r w:rsidR="0029561C" w:rsidRPr="002D5585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powiadomić pisemnie drugą Stronę.</w:t>
      </w:r>
    </w:p>
    <w:p w14:paraId="1CFF1016" w14:textId="5A18DF05" w:rsidR="0029561C" w:rsidRPr="002D5585" w:rsidRDefault="00D30114" w:rsidP="00686249">
      <w:pPr>
        <w:suppressAutoHyphens/>
        <w:autoSpaceDN w:val="0"/>
        <w:spacing w:after="0" w:line="276" w:lineRule="auto"/>
        <w:ind w:right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2D5585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10. </w:t>
      </w:r>
      <w:r w:rsidR="0029561C" w:rsidRPr="002D5585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W rozumieniu Umowy za przypadek siły wyższej uważa się wydarzenia powstałe niezależnie od</w:t>
      </w:r>
      <w:r w:rsidR="00D21B49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 </w:t>
      </w:r>
      <w:r w:rsidR="0029561C" w:rsidRPr="002D5585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woli Stron umowy, o charakterze zewnętrznym, zaistniałe po dniu zawarcia niniejszej Umowy, a które przy dochowaniu należytej staranności nie były i nie mogły być przewidziane lub też wydarzenia o opisanym charakterze, istniejące w momencie podpisania umowy, których skala i skutki nie były możliwe do przewidzenia, ani których następstwom nie można było zapobiec, uniemożliwiające wykonanie obowiązków Stron wynikających z niniejszej Umowy. Przykładowo przypadkami „Siły Wyższej” mogą być: katastrofy, wojny i wojny domowe, strajk generalny, stany klęski żywiołowej, nieprzewidywalne działania sił natury, embarga, epidemie lub</w:t>
      </w:r>
      <w:r w:rsidR="00D21B49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 </w:t>
      </w:r>
      <w:r w:rsidR="0029561C" w:rsidRPr="002D5585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wprowadzone przepisy prawa uniemożliwiające dotrzymanie warunków niniejszej Umowy.</w:t>
      </w:r>
    </w:p>
    <w:p w14:paraId="0BACCB62" w14:textId="72A75700" w:rsidR="00981741" w:rsidRPr="002D5585" w:rsidRDefault="00AF613D" w:rsidP="00686249">
      <w:pPr>
        <w:jc w:val="left"/>
        <w:rPr>
          <w:rFonts w:asciiTheme="minorHAnsi" w:hAnsiTheme="minorHAnsi"/>
          <w:b/>
          <w:sz w:val="24"/>
          <w:szCs w:val="24"/>
        </w:rPr>
      </w:pPr>
      <w:r w:rsidRPr="002D5585">
        <w:rPr>
          <w:rFonts w:asciiTheme="minorHAnsi" w:hAnsiTheme="minorHAnsi"/>
          <w:sz w:val="24"/>
          <w:szCs w:val="24"/>
        </w:rPr>
        <w:t xml:space="preserve"> </w:t>
      </w:r>
    </w:p>
    <w:p w14:paraId="017850F6" w14:textId="193A4656" w:rsidR="00DC1667" w:rsidRPr="002D5585" w:rsidRDefault="00981741" w:rsidP="00686249">
      <w:pPr>
        <w:jc w:val="left"/>
        <w:rPr>
          <w:rFonts w:asciiTheme="minorHAnsi" w:hAnsiTheme="minorHAnsi"/>
          <w:b/>
          <w:sz w:val="24"/>
          <w:szCs w:val="24"/>
        </w:rPr>
      </w:pPr>
      <w:r w:rsidRPr="002D5585">
        <w:rPr>
          <w:rFonts w:asciiTheme="minorHAnsi" w:hAnsiTheme="minorHAnsi"/>
          <w:b/>
          <w:sz w:val="24"/>
          <w:szCs w:val="24"/>
        </w:rPr>
        <w:t xml:space="preserve">§ </w:t>
      </w:r>
      <w:r w:rsidR="00F76D18" w:rsidRPr="002D5585">
        <w:rPr>
          <w:rFonts w:asciiTheme="minorHAnsi" w:hAnsiTheme="minorHAnsi"/>
          <w:b/>
          <w:sz w:val="24"/>
          <w:szCs w:val="24"/>
        </w:rPr>
        <w:t>10</w:t>
      </w:r>
      <w:r w:rsidR="007B3A39" w:rsidRPr="002D5585">
        <w:rPr>
          <w:rFonts w:asciiTheme="minorHAnsi" w:hAnsiTheme="minorHAnsi"/>
          <w:b/>
          <w:sz w:val="24"/>
          <w:szCs w:val="24"/>
        </w:rPr>
        <w:t>.</w:t>
      </w:r>
      <w:r w:rsidR="00F76D18" w:rsidRPr="002D5585">
        <w:rPr>
          <w:rFonts w:asciiTheme="minorHAnsi" w:hAnsiTheme="minorHAnsi"/>
          <w:b/>
          <w:sz w:val="24"/>
          <w:szCs w:val="24"/>
        </w:rPr>
        <w:t xml:space="preserve"> </w:t>
      </w:r>
      <w:r w:rsidRPr="002D5585">
        <w:rPr>
          <w:rFonts w:asciiTheme="minorHAnsi" w:hAnsiTheme="minorHAnsi"/>
          <w:b/>
          <w:sz w:val="24"/>
          <w:szCs w:val="24"/>
        </w:rPr>
        <w:t>KLAUZULA WALORYZACYJNA</w:t>
      </w:r>
    </w:p>
    <w:p w14:paraId="1CB1BF75" w14:textId="77777777" w:rsidR="00F76D18" w:rsidRPr="002D5585" w:rsidRDefault="00647868" w:rsidP="00686249">
      <w:pPr>
        <w:pStyle w:val="BM2"/>
        <w:numPr>
          <w:ilvl w:val="0"/>
          <w:numId w:val="27"/>
        </w:numPr>
        <w:spacing w:after="0" w:line="276" w:lineRule="auto"/>
        <w:ind w:left="426" w:hanging="426"/>
        <w:jc w:val="left"/>
        <w:rPr>
          <w:rFonts w:asciiTheme="minorHAnsi" w:hAnsiTheme="minorHAnsi"/>
          <w:sz w:val="24"/>
          <w:szCs w:val="24"/>
        </w:rPr>
      </w:pPr>
      <w:r w:rsidRPr="002D5585">
        <w:rPr>
          <w:rFonts w:asciiTheme="minorHAnsi" w:hAnsiTheme="minorHAnsi"/>
          <w:sz w:val="24"/>
          <w:szCs w:val="24"/>
        </w:rPr>
        <w:t xml:space="preserve">Cena jednostkowa brutto określona w Formularzu oferty Wykonawcy stanowiącym załącznik nr 3 do Umowy </w:t>
      </w:r>
      <w:r w:rsidR="00F76D18" w:rsidRPr="002D5585">
        <w:rPr>
          <w:rFonts w:asciiTheme="minorHAnsi" w:hAnsiTheme="minorHAnsi"/>
          <w:sz w:val="24"/>
          <w:szCs w:val="24"/>
        </w:rPr>
        <w:t xml:space="preserve">może </w:t>
      </w:r>
      <w:r w:rsidR="00F94989" w:rsidRPr="002D5585">
        <w:rPr>
          <w:rFonts w:asciiTheme="minorHAnsi" w:hAnsiTheme="minorHAnsi"/>
          <w:sz w:val="24"/>
          <w:szCs w:val="24"/>
        </w:rPr>
        <w:t>ule</w:t>
      </w:r>
      <w:r w:rsidR="00F76D18" w:rsidRPr="002D5585">
        <w:rPr>
          <w:rFonts w:asciiTheme="minorHAnsi" w:hAnsiTheme="minorHAnsi"/>
          <w:sz w:val="24"/>
          <w:szCs w:val="24"/>
        </w:rPr>
        <w:t>c</w:t>
      </w:r>
      <w:r w:rsidR="00F94989" w:rsidRPr="002D5585">
        <w:rPr>
          <w:rFonts w:asciiTheme="minorHAnsi" w:hAnsiTheme="minorHAnsi"/>
          <w:sz w:val="24"/>
          <w:szCs w:val="24"/>
        </w:rPr>
        <w:t xml:space="preserve"> waloryzacji o wskaźnik wzrostu cen towarów i usług konsumpcyjnych określonych w Komunikacie Prezesa GUS ogłaszanym w Dzienniku Urzędowym „Monitor Polski”. </w:t>
      </w:r>
    </w:p>
    <w:p w14:paraId="3098C335" w14:textId="31AC1840" w:rsidR="00647868" w:rsidRPr="002D5585" w:rsidRDefault="00F76D18" w:rsidP="00686249">
      <w:pPr>
        <w:pStyle w:val="BM2"/>
        <w:numPr>
          <w:ilvl w:val="0"/>
          <w:numId w:val="27"/>
        </w:numPr>
        <w:spacing w:after="0" w:line="276" w:lineRule="auto"/>
        <w:ind w:left="426" w:hanging="426"/>
        <w:jc w:val="left"/>
        <w:rPr>
          <w:rFonts w:asciiTheme="minorHAnsi" w:hAnsiTheme="minorHAnsi"/>
          <w:sz w:val="24"/>
          <w:szCs w:val="24"/>
        </w:rPr>
      </w:pPr>
      <w:r w:rsidRPr="002D5585">
        <w:rPr>
          <w:rFonts w:asciiTheme="minorHAnsi" w:hAnsiTheme="minorHAnsi"/>
          <w:sz w:val="24"/>
          <w:szCs w:val="24"/>
        </w:rPr>
        <w:t>W sytuacji, gdy średnia arytmetyczna wskaźnika GUS za dowolny okres przypadający po upływie 12 miesięcy po dniu zawarcia umowy (zwany dalej okresem objętym wnioskiem) zmieni się o</w:t>
      </w:r>
      <w:r w:rsidR="00D21B49">
        <w:rPr>
          <w:rFonts w:asciiTheme="minorHAnsi" w:hAnsiTheme="minorHAnsi"/>
          <w:sz w:val="24"/>
          <w:szCs w:val="24"/>
        </w:rPr>
        <w:t> </w:t>
      </w:r>
      <w:r w:rsidRPr="002D5585">
        <w:rPr>
          <w:rFonts w:asciiTheme="minorHAnsi" w:hAnsiTheme="minorHAnsi"/>
          <w:sz w:val="24"/>
          <w:szCs w:val="24"/>
        </w:rPr>
        <w:t xml:space="preserve">poziom przekraczający 5%, strony mogą złożyć wniosek </w:t>
      </w:r>
      <w:r w:rsidR="0078025C" w:rsidRPr="002D5585">
        <w:rPr>
          <w:rFonts w:asciiTheme="minorHAnsi" w:hAnsiTheme="minorHAnsi"/>
          <w:sz w:val="24"/>
          <w:szCs w:val="24"/>
        </w:rPr>
        <w:t xml:space="preserve">o dokonanie </w:t>
      </w:r>
      <w:r w:rsidRPr="002D5585">
        <w:rPr>
          <w:rFonts w:asciiTheme="minorHAnsi" w:hAnsiTheme="minorHAnsi"/>
          <w:sz w:val="24"/>
          <w:szCs w:val="24"/>
        </w:rPr>
        <w:t>odpowiedniej zmiany wynagrodzenia</w:t>
      </w:r>
      <w:r w:rsidR="0078025C" w:rsidRPr="002D5585">
        <w:rPr>
          <w:rFonts w:asciiTheme="minorHAnsi" w:hAnsiTheme="minorHAnsi"/>
          <w:sz w:val="24"/>
          <w:szCs w:val="24"/>
        </w:rPr>
        <w:t xml:space="preserve">. </w:t>
      </w:r>
    </w:p>
    <w:p w14:paraId="55412EEF" w14:textId="60C3D4BC" w:rsidR="0078025C" w:rsidRPr="002D5585" w:rsidRDefault="0078025C" w:rsidP="00686249">
      <w:pPr>
        <w:pStyle w:val="BM2"/>
        <w:numPr>
          <w:ilvl w:val="0"/>
          <w:numId w:val="0"/>
        </w:numPr>
        <w:spacing w:after="0" w:line="276" w:lineRule="auto"/>
        <w:ind w:left="426" w:hanging="426"/>
        <w:jc w:val="left"/>
        <w:rPr>
          <w:rFonts w:asciiTheme="minorHAnsi" w:hAnsiTheme="minorHAnsi"/>
          <w:sz w:val="24"/>
          <w:szCs w:val="24"/>
        </w:rPr>
      </w:pPr>
      <w:r w:rsidRPr="002D5585">
        <w:rPr>
          <w:rFonts w:asciiTheme="minorHAnsi" w:hAnsiTheme="minorHAnsi"/>
          <w:sz w:val="24"/>
          <w:szCs w:val="24"/>
        </w:rPr>
        <w:t xml:space="preserve">3. </w:t>
      </w:r>
      <w:r w:rsidRPr="002D5585">
        <w:rPr>
          <w:rFonts w:asciiTheme="minorHAnsi" w:hAnsiTheme="minorHAnsi"/>
          <w:sz w:val="24"/>
          <w:szCs w:val="24"/>
        </w:rPr>
        <w:tab/>
        <w:t xml:space="preserve">Średnia arytmetyczna, o której mowa w ust. 2 </w:t>
      </w:r>
      <w:r w:rsidR="00C46636">
        <w:rPr>
          <w:rFonts w:asciiTheme="minorHAnsi" w:hAnsiTheme="minorHAnsi"/>
          <w:sz w:val="24"/>
          <w:szCs w:val="24"/>
        </w:rPr>
        <w:t xml:space="preserve">powyżej </w:t>
      </w:r>
      <w:r w:rsidRPr="002D5585">
        <w:rPr>
          <w:rFonts w:asciiTheme="minorHAnsi" w:hAnsiTheme="minorHAnsi"/>
          <w:sz w:val="24"/>
          <w:szCs w:val="24"/>
        </w:rPr>
        <w:t>obliczona zostanie na podstawie miesięcznych wskaźników GUS liczonych w porównaniu do tego samego miesiąca z roku poprzedniego</w:t>
      </w:r>
      <w:r w:rsidR="00D502CA" w:rsidRPr="002D5585">
        <w:rPr>
          <w:rFonts w:asciiTheme="minorHAnsi" w:hAnsiTheme="minorHAnsi"/>
          <w:sz w:val="24"/>
          <w:szCs w:val="24"/>
        </w:rPr>
        <w:t>.</w:t>
      </w:r>
    </w:p>
    <w:p w14:paraId="5EFC4D56" w14:textId="36CA2D10" w:rsidR="00D502CA" w:rsidRPr="002D5585" w:rsidRDefault="00D502CA" w:rsidP="00686249">
      <w:pPr>
        <w:pStyle w:val="BM3"/>
        <w:numPr>
          <w:ilvl w:val="0"/>
          <w:numId w:val="0"/>
        </w:numPr>
        <w:spacing w:line="276" w:lineRule="auto"/>
        <w:ind w:left="426" w:hanging="426"/>
        <w:rPr>
          <w:rFonts w:asciiTheme="minorHAnsi" w:hAnsiTheme="minorHAnsi"/>
          <w:sz w:val="24"/>
        </w:rPr>
      </w:pPr>
      <w:r w:rsidRPr="002D5585">
        <w:rPr>
          <w:rFonts w:asciiTheme="minorHAnsi" w:hAnsiTheme="minorHAnsi"/>
          <w:sz w:val="24"/>
        </w:rPr>
        <w:t xml:space="preserve">4. </w:t>
      </w:r>
      <w:r w:rsidRPr="002D5585">
        <w:rPr>
          <w:rFonts w:asciiTheme="minorHAnsi" w:hAnsiTheme="minorHAnsi"/>
          <w:sz w:val="24"/>
        </w:rPr>
        <w:tab/>
        <w:t>Zmiana wskaźnika w okresie</w:t>
      </w:r>
      <w:r w:rsidR="003A0DAE">
        <w:rPr>
          <w:rFonts w:asciiTheme="minorHAnsi" w:hAnsiTheme="minorHAnsi"/>
          <w:sz w:val="24"/>
        </w:rPr>
        <w:t xml:space="preserve"> do </w:t>
      </w:r>
      <w:r w:rsidRPr="002D5585">
        <w:rPr>
          <w:rFonts w:asciiTheme="minorHAnsi" w:hAnsiTheme="minorHAnsi"/>
          <w:sz w:val="24"/>
        </w:rPr>
        <w:t>12 miesięcy od dnia zawarcia umowy nie upoważnia Strony do</w:t>
      </w:r>
      <w:r w:rsidR="00D21B49">
        <w:rPr>
          <w:rFonts w:asciiTheme="minorHAnsi" w:hAnsiTheme="minorHAnsi"/>
          <w:sz w:val="24"/>
        </w:rPr>
        <w:t> </w:t>
      </w:r>
      <w:r w:rsidRPr="002D5585">
        <w:rPr>
          <w:rFonts w:asciiTheme="minorHAnsi" w:hAnsiTheme="minorHAnsi"/>
          <w:sz w:val="24"/>
        </w:rPr>
        <w:t>wnioskowania o zmianę wynagrodzenia.</w:t>
      </w:r>
    </w:p>
    <w:p w14:paraId="51A8F7F2" w14:textId="43A430B2" w:rsidR="00D502CA" w:rsidRPr="002D5585" w:rsidRDefault="00D502CA" w:rsidP="00686249">
      <w:pPr>
        <w:pStyle w:val="BM3"/>
        <w:numPr>
          <w:ilvl w:val="0"/>
          <w:numId w:val="0"/>
        </w:numPr>
        <w:spacing w:line="276" w:lineRule="auto"/>
        <w:ind w:left="426" w:hanging="426"/>
        <w:rPr>
          <w:rFonts w:asciiTheme="minorHAnsi" w:hAnsiTheme="minorHAnsi"/>
          <w:sz w:val="24"/>
        </w:rPr>
      </w:pPr>
      <w:r w:rsidRPr="002D5585">
        <w:rPr>
          <w:rFonts w:asciiTheme="minorHAnsi" w:hAnsiTheme="minorHAnsi"/>
          <w:sz w:val="24"/>
        </w:rPr>
        <w:t xml:space="preserve">5. </w:t>
      </w:r>
      <w:r w:rsidRPr="002D5585">
        <w:rPr>
          <w:rFonts w:asciiTheme="minorHAnsi" w:hAnsiTheme="minorHAnsi"/>
          <w:sz w:val="24"/>
        </w:rPr>
        <w:tab/>
        <w:t>Uprawnienie do złożenia wniosku o odpowiednią zmianę wynagrodzenia Strony nabywają po</w:t>
      </w:r>
      <w:r w:rsidR="00D21B49">
        <w:rPr>
          <w:rFonts w:asciiTheme="minorHAnsi" w:hAnsiTheme="minorHAnsi"/>
          <w:sz w:val="24"/>
        </w:rPr>
        <w:t> </w:t>
      </w:r>
      <w:r w:rsidRPr="002D5585">
        <w:rPr>
          <w:rFonts w:asciiTheme="minorHAnsi" w:hAnsiTheme="minorHAnsi"/>
          <w:sz w:val="24"/>
        </w:rPr>
        <w:t>upływie 12 miesięcy od dnia podpisania umowy.</w:t>
      </w:r>
    </w:p>
    <w:p w14:paraId="52594211" w14:textId="2DFF54A6" w:rsidR="00624EF6" w:rsidRPr="002D5585" w:rsidRDefault="00D502CA" w:rsidP="00686249">
      <w:pPr>
        <w:tabs>
          <w:tab w:val="left" w:pos="8222"/>
        </w:tabs>
        <w:spacing w:line="276" w:lineRule="auto"/>
        <w:ind w:left="426" w:right="0" w:hanging="426"/>
        <w:jc w:val="left"/>
        <w:rPr>
          <w:rFonts w:asciiTheme="minorHAnsi" w:hAnsiTheme="minorHAnsi"/>
          <w:sz w:val="24"/>
          <w:szCs w:val="24"/>
        </w:rPr>
      </w:pPr>
      <w:r w:rsidRPr="002D5585">
        <w:rPr>
          <w:rFonts w:asciiTheme="minorHAnsi" w:hAnsiTheme="minorHAnsi"/>
          <w:sz w:val="24"/>
          <w:szCs w:val="24"/>
          <w:lang w:eastAsia="en-US"/>
        </w:rPr>
        <w:t xml:space="preserve">6. </w:t>
      </w:r>
      <w:r w:rsidRPr="002D5585">
        <w:rPr>
          <w:rFonts w:asciiTheme="minorHAnsi" w:hAnsiTheme="minorHAnsi"/>
          <w:sz w:val="24"/>
          <w:szCs w:val="24"/>
          <w:lang w:eastAsia="en-US"/>
        </w:rPr>
        <w:tab/>
        <w:t>W</w:t>
      </w:r>
      <w:r w:rsidRPr="002D5585">
        <w:rPr>
          <w:rFonts w:asciiTheme="minorHAnsi" w:hAnsiTheme="minorHAnsi"/>
          <w:sz w:val="24"/>
          <w:szCs w:val="24"/>
        </w:rPr>
        <w:t xml:space="preserve">niosek o zmianę wynagrodzenia można złożyć jedynie w przypadku, gdy wzrost </w:t>
      </w:r>
      <w:r w:rsidR="00C44332" w:rsidRPr="002D5585">
        <w:rPr>
          <w:rFonts w:asciiTheme="minorHAnsi" w:hAnsiTheme="minorHAnsi"/>
          <w:sz w:val="24"/>
          <w:szCs w:val="24"/>
        </w:rPr>
        <w:t xml:space="preserve">wskaźnika ma </w:t>
      </w:r>
      <w:r w:rsidRPr="002D5585">
        <w:rPr>
          <w:rFonts w:asciiTheme="minorHAnsi" w:hAnsiTheme="minorHAnsi"/>
          <w:sz w:val="24"/>
          <w:szCs w:val="24"/>
        </w:rPr>
        <w:t xml:space="preserve">wpływ na koszt realizacji </w:t>
      </w:r>
      <w:r w:rsidR="005E0E7A" w:rsidRPr="002D5585">
        <w:rPr>
          <w:rFonts w:asciiTheme="minorHAnsi" w:hAnsiTheme="minorHAnsi"/>
          <w:sz w:val="24"/>
          <w:szCs w:val="24"/>
        </w:rPr>
        <w:t>usług będących przedmiotem zamówienia</w:t>
      </w:r>
      <w:r w:rsidRPr="002D5585">
        <w:rPr>
          <w:rFonts w:asciiTheme="minorHAnsi" w:hAnsiTheme="minorHAnsi"/>
          <w:sz w:val="24"/>
          <w:szCs w:val="24"/>
        </w:rPr>
        <w:t xml:space="preserve">, co </w:t>
      </w:r>
      <w:r w:rsidR="007D7F2A" w:rsidRPr="002D5585">
        <w:rPr>
          <w:rFonts w:asciiTheme="minorHAnsi" w:hAnsiTheme="minorHAnsi"/>
          <w:sz w:val="24"/>
          <w:szCs w:val="24"/>
        </w:rPr>
        <w:t xml:space="preserve">Strona </w:t>
      </w:r>
      <w:r w:rsidRPr="002D5585">
        <w:rPr>
          <w:rFonts w:asciiTheme="minorHAnsi" w:hAnsiTheme="minorHAnsi"/>
          <w:sz w:val="24"/>
          <w:szCs w:val="24"/>
        </w:rPr>
        <w:t xml:space="preserve">wnioskująca </w:t>
      </w:r>
      <w:r w:rsidR="007D7F2A" w:rsidRPr="002D5585">
        <w:rPr>
          <w:rFonts w:asciiTheme="minorHAnsi" w:hAnsiTheme="minorHAnsi"/>
          <w:sz w:val="24"/>
          <w:szCs w:val="24"/>
        </w:rPr>
        <w:t xml:space="preserve"> </w:t>
      </w:r>
      <w:r w:rsidRPr="002D5585">
        <w:rPr>
          <w:rFonts w:asciiTheme="minorHAnsi" w:hAnsiTheme="minorHAnsi"/>
          <w:sz w:val="24"/>
          <w:szCs w:val="24"/>
        </w:rPr>
        <w:t>zobowiązana jest wykazać.</w:t>
      </w:r>
    </w:p>
    <w:p w14:paraId="63511ACF" w14:textId="5F8BBA15" w:rsidR="00624EF6" w:rsidRPr="002D5585" w:rsidRDefault="007D7F2A" w:rsidP="00686249">
      <w:pPr>
        <w:spacing w:line="276" w:lineRule="auto"/>
        <w:ind w:left="426" w:hanging="426"/>
        <w:jc w:val="left"/>
        <w:rPr>
          <w:rFonts w:asciiTheme="minorHAnsi" w:hAnsiTheme="minorHAnsi"/>
          <w:sz w:val="24"/>
          <w:szCs w:val="24"/>
          <w:lang w:eastAsia="en-US"/>
        </w:rPr>
      </w:pPr>
      <w:r w:rsidRPr="002D5585">
        <w:rPr>
          <w:rFonts w:asciiTheme="minorHAnsi" w:hAnsiTheme="minorHAnsi"/>
          <w:sz w:val="24"/>
          <w:szCs w:val="24"/>
        </w:rPr>
        <w:t xml:space="preserve">7. </w:t>
      </w:r>
      <w:r w:rsidRPr="002D5585">
        <w:rPr>
          <w:rFonts w:asciiTheme="minorHAnsi" w:hAnsiTheme="minorHAnsi"/>
          <w:sz w:val="24"/>
          <w:szCs w:val="24"/>
        </w:rPr>
        <w:tab/>
      </w:r>
      <w:r w:rsidR="00624EF6" w:rsidRPr="002D5585">
        <w:rPr>
          <w:rFonts w:asciiTheme="minorHAnsi" w:hAnsiTheme="minorHAnsi"/>
          <w:sz w:val="24"/>
          <w:szCs w:val="24"/>
        </w:rPr>
        <w:t>Strona składając wniosek</w:t>
      </w:r>
      <w:r w:rsidR="009E0161" w:rsidRPr="002D5585">
        <w:rPr>
          <w:rFonts w:asciiTheme="minorHAnsi" w:hAnsiTheme="minorHAnsi"/>
          <w:sz w:val="24"/>
          <w:szCs w:val="24"/>
        </w:rPr>
        <w:t>,</w:t>
      </w:r>
      <w:r w:rsidR="00624EF6" w:rsidRPr="002D5585">
        <w:rPr>
          <w:rFonts w:asciiTheme="minorHAnsi" w:hAnsiTheme="minorHAnsi"/>
          <w:sz w:val="24"/>
          <w:szCs w:val="24"/>
        </w:rPr>
        <w:t xml:space="preserve"> o </w:t>
      </w:r>
      <w:r w:rsidR="009E0161" w:rsidRPr="002D5585">
        <w:rPr>
          <w:rFonts w:asciiTheme="minorHAnsi" w:hAnsiTheme="minorHAnsi"/>
          <w:sz w:val="24"/>
          <w:szCs w:val="24"/>
        </w:rPr>
        <w:t xml:space="preserve">którym mowa </w:t>
      </w:r>
      <w:r w:rsidR="00C46636">
        <w:rPr>
          <w:rFonts w:asciiTheme="minorHAnsi" w:hAnsiTheme="minorHAnsi"/>
          <w:sz w:val="24"/>
          <w:szCs w:val="24"/>
        </w:rPr>
        <w:t xml:space="preserve">powyżej </w:t>
      </w:r>
      <w:r w:rsidR="009E0161" w:rsidRPr="002D5585">
        <w:rPr>
          <w:rFonts w:asciiTheme="minorHAnsi" w:hAnsiTheme="minorHAnsi"/>
          <w:sz w:val="24"/>
          <w:szCs w:val="24"/>
        </w:rPr>
        <w:t xml:space="preserve">w ust. 6. </w:t>
      </w:r>
      <w:r w:rsidR="00624EF6" w:rsidRPr="002D5585">
        <w:rPr>
          <w:rFonts w:asciiTheme="minorHAnsi" w:hAnsiTheme="minorHAnsi"/>
          <w:sz w:val="24"/>
          <w:szCs w:val="24"/>
        </w:rPr>
        <w:t>powinna przedstawić w</w:t>
      </w:r>
      <w:r w:rsidR="00D21B49">
        <w:rPr>
          <w:rFonts w:asciiTheme="minorHAnsi" w:hAnsiTheme="minorHAnsi"/>
          <w:sz w:val="24"/>
          <w:szCs w:val="24"/>
        </w:rPr>
        <w:t> </w:t>
      </w:r>
      <w:r w:rsidR="00624EF6" w:rsidRPr="002D5585">
        <w:rPr>
          <w:rFonts w:asciiTheme="minorHAnsi" w:hAnsiTheme="minorHAnsi"/>
          <w:sz w:val="24"/>
          <w:szCs w:val="24"/>
        </w:rPr>
        <w:t>szczególności:</w:t>
      </w:r>
    </w:p>
    <w:p w14:paraId="397E692A" w14:textId="00968F3E" w:rsidR="00624EF6" w:rsidRPr="002D5585" w:rsidRDefault="00624EF6" w:rsidP="00686249">
      <w:pPr>
        <w:pStyle w:val="Akapitzlist"/>
        <w:numPr>
          <w:ilvl w:val="0"/>
          <w:numId w:val="28"/>
        </w:numPr>
        <w:spacing w:after="0" w:line="276" w:lineRule="auto"/>
        <w:ind w:left="426" w:right="0" w:firstLine="0"/>
        <w:jc w:val="left"/>
        <w:rPr>
          <w:rFonts w:asciiTheme="minorHAnsi" w:hAnsiTheme="minorHAnsi" w:cs="Arial"/>
          <w:sz w:val="24"/>
          <w:szCs w:val="24"/>
        </w:rPr>
      </w:pPr>
      <w:r w:rsidRPr="002D5585">
        <w:rPr>
          <w:rFonts w:asciiTheme="minorHAnsi" w:hAnsiTheme="minorHAnsi" w:cs="Arial"/>
          <w:sz w:val="24"/>
          <w:szCs w:val="24"/>
        </w:rPr>
        <w:t>wyliczenie wnioskow</w:t>
      </w:r>
      <w:r w:rsidR="00A22191" w:rsidRPr="002D5585">
        <w:rPr>
          <w:rFonts w:asciiTheme="minorHAnsi" w:hAnsiTheme="minorHAnsi" w:cs="Arial"/>
          <w:sz w:val="24"/>
          <w:szCs w:val="24"/>
        </w:rPr>
        <w:t>anej</w:t>
      </w:r>
      <w:r w:rsidR="00055A36" w:rsidRPr="002D5585">
        <w:rPr>
          <w:rFonts w:asciiTheme="minorHAnsi" w:hAnsiTheme="minorHAnsi" w:cs="Arial"/>
          <w:sz w:val="24"/>
          <w:szCs w:val="24"/>
        </w:rPr>
        <w:t xml:space="preserve"> ceny jednostkowej, o której mowa w ust. 1</w:t>
      </w:r>
      <w:r w:rsidR="00C46636">
        <w:rPr>
          <w:rFonts w:asciiTheme="minorHAnsi" w:hAnsiTheme="minorHAnsi" w:cs="Arial"/>
          <w:sz w:val="24"/>
          <w:szCs w:val="24"/>
        </w:rPr>
        <w:t xml:space="preserve"> powyżej</w:t>
      </w:r>
      <w:r w:rsidR="00A22191" w:rsidRPr="002D5585">
        <w:rPr>
          <w:rFonts w:asciiTheme="minorHAnsi" w:hAnsiTheme="minorHAnsi" w:cs="Arial"/>
          <w:sz w:val="24"/>
          <w:szCs w:val="24"/>
        </w:rPr>
        <w:t>,</w:t>
      </w:r>
    </w:p>
    <w:p w14:paraId="1F78BB0F" w14:textId="70781B42" w:rsidR="00A22191" w:rsidRPr="002D5585" w:rsidRDefault="00624EF6" w:rsidP="00686249">
      <w:pPr>
        <w:pStyle w:val="Akapitzlist"/>
        <w:numPr>
          <w:ilvl w:val="0"/>
          <w:numId w:val="28"/>
        </w:numPr>
        <w:spacing w:after="0" w:line="276" w:lineRule="auto"/>
        <w:ind w:left="426" w:right="0" w:firstLine="0"/>
        <w:jc w:val="left"/>
        <w:rPr>
          <w:rFonts w:asciiTheme="minorHAnsi" w:hAnsiTheme="minorHAnsi" w:cs="Arial"/>
          <w:sz w:val="24"/>
          <w:szCs w:val="24"/>
        </w:rPr>
      </w:pPr>
      <w:r w:rsidRPr="002D5585">
        <w:rPr>
          <w:rFonts w:asciiTheme="minorHAnsi" w:hAnsiTheme="minorHAnsi" w:cs="Arial"/>
          <w:sz w:val="24"/>
          <w:szCs w:val="24"/>
        </w:rPr>
        <w:lastRenderedPageBreak/>
        <w:t xml:space="preserve">dowody na to, że wzrost </w:t>
      </w:r>
      <w:r w:rsidR="007D7F2A" w:rsidRPr="002D5585">
        <w:rPr>
          <w:rFonts w:asciiTheme="minorHAnsi" w:hAnsiTheme="minorHAnsi" w:cs="Arial"/>
          <w:sz w:val="24"/>
          <w:szCs w:val="24"/>
        </w:rPr>
        <w:t>wskaźnika</w:t>
      </w:r>
      <w:r w:rsidR="00055A36" w:rsidRPr="002D5585">
        <w:rPr>
          <w:rFonts w:asciiTheme="minorHAnsi" w:hAnsiTheme="minorHAnsi" w:cs="Arial"/>
          <w:sz w:val="24"/>
          <w:szCs w:val="24"/>
        </w:rPr>
        <w:t>, o którym mowa w ust. 1</w:t>
      </w:r>
      <w:r w:rsidR="007D7F2A" w:rsidRPr="002D5585">
        <w:rPr>
          <w:rFonts w:asciiTheme="minorHAnsi" w:hAnsiTheme="minorHAnsi" w:cs="Arial"/>
          <w:sz w:val="24"/>
          <w:szCs w:val="24"/>
        </w:rPr>
        <w:t xml:space="preserve"> </w:t>
      </w:r>
      <w:r w:rsidR="00C46636">
        <w:rPr>
          <w:rFonts w:asciiTheme="minorHAnsi" w:hAnsiTheme="minorHAnsi" w:cs="Arial"/>
          <w:sz w:val="24"/>
          <w:szCs w:val="24"/>
        </w:rPr>
        <w:t xml:space="preserve">powyżej </w:t>
      </w:r>
      <w:r w:rsidRPr="002D5585">
        <w:rPr>
          <w:rFonts w:asciiTheme="minorHAnsi" w:hAnsiTheme="minorHAnsi" w:cs="Arial"/>
          <w:sz w:val="24"/>
          <w:szCs w:val="24"/>
        </w:rPr>
        <w:t xml:space="preserve">miał wpływ na koszt realizacji </w:t>
      </w:r>
      <w:r w:rsidR="007D7F2A" w:rsidRPr="002D5585">
        <w:rPr>
          <w:rFonts w:asciiTheme="minorHAnsi" w:hAnsiTheme="minorHAnsi" w:cs="Arial"/>
          <w:sz w:val="24"/>
          <w:szCs w:val="24"/>
        </w:rPr>
        <w:t xml:space="preserve">usług będących przedmiotem </w:t>
      </w:r>
      <w:r w:rsidR="00C46636">
        <w:rPr>
          <w:rFonts w:asciiTheme="minorHAnsi" w:hAnsiTheme="minorHAnsi" w:cs="Arial"/>
          <w:sz w:val="24"/>
          <w:szCs w:val="24"/>
        </w:rPr>
        <w:t>umowy</w:t>
      </w:r>
      <w:r w:rsidRPr="002D5585">
        <w:rPr>
          <w:rFonts w:asciiTheme="minorHAnsi" w:hAnsiTheme="minorHAnsi" w:cs="Arial"/>
          <w:sz w:val="24"/>
          <w:szCs w:val="24"/>
        </w:rPr>
        <w:t>.</w:t>
      </w:r>
      <w:r w:rsidR="00A22191" w:rsidRPr="002D5585">
        <w:rPr>
          <w:rFonts w:asciiTheme="minorHAnsi" w:hAnsiTheme="minorHAnsi"/>
          <w:sz w:val="24"/>
          <w:szCs w:val="24"/>
        </w:rPr>
        <w:t xml:space="preserve"> </w:t>
      </w:r>
    </w:p>
    <w:p w14:paraId="18DDC086" w14:textId="7EBA476A" w:rsidR="00624EF6" w:rsidRPr="002D5585" w:rsidRDefault="00A22191" w:rsidP="00686249">
      <w:pPr>
        <w:pStyle w:val="Akapitzlist"/>
        <w:numPr>
          <w:ilvl w:val="0"/>
          <w:numId w:val="30"/>
        </w:numPr>
        <w:tabs>
          <w:tab w:val="left" w:pos="426"/>
        </w:tabs>
        <w:spacing w:after="0" w:line="276" w:lineRule="auto"/>
        <w:ind w:left="426" w:right="0" w:hanging="426"/>
        <w:jc w:val="left"/>
        <w:rPr>
          <w:rFonts w:asciiTheme="minorHAnsi" w:hAnsiTheme="minorHAnsi" w:cs="Arial"/>
          <w:sz w:val="24"/>
          <w:szCs w:val="24"/>
        </w:rPr>
      </w:pPr>
      <w:r w:rsidRPr="002D5585">
        <w:rPr>
          <w:rFonts w:asciiTheme="minorHAnsi" w:hAnsiTheme="minorHAnsi"/>
          <w:sz w:val="24"/>
          <w:szCs w:val="24"/>
        </w:rPr>
        <w:t>Wysokość zmian</w:t>
      </w:r>
      <w:r w:rsidR="007B3A39" w:rsidRPr="002D5585">
        <w:rPr>
          <w:rFonts w:asciiTheme="minorHAnsi" w:hAnsiTheme="minorHAnsi"/>
          <w:sz w:val="24"/>
          <w:szCs w:val="24"/>
        </w:rPr>
        <w:t>y</w:t>
      </w:r>
      <w:r w:rsidRPr="002D5585">
        <w:rPr>
          <w:rFonts w:asciiTheme="minorHAnsi" w:hAnsiTheme="minorHAnsi"/>
          <w:sz w:val="24"/>
          <w:szCs w:val="24"/>
        </w:rPr>
        <w:t xml:space="preserve"> </w:t>
      </w:r>
      <w:r w:rsidR="00AF613D" w:rsidRPr="002D5585">
        <w:rPr>
          <w:rFonts w:asciiTheme="minorHAnsi" w:hAnsiTheme="minorHAnsi"/>
          <w:sz w:val="24"/>
          <w:szCs w:val="24"/>
        </w:rPr>
        <w:t>ceny jednostkowej, o której mowa w ust. 1</w:t>
      </w:r>
      <w:r w:rsidRPr="002D5585">
        <w:rPr>
          <w:rFonts w:asciiTheme="minorHAnsi" w:hAnsiTheme="minorHAnsi"/>
          <w:sz w:val="24"/>
          <w:szCs w:val="24"/>
        </w:rPr>
        <w:t xml:space="preserve"> </w:t>
      </w:r>
      <w:r w:rsidR="00C46636">
        <w:rPr>
          <w:rFonts w:asciiTheme="minorHAnsi" w:hAnsiTheme="minorHAnsi"/>
          <w:sz w:val="24"/>
          <w:szCs w:val="24"/>
        </w:rPr>
        <w:t xml:space="preserve">powyżej </w:t>
      </w:r>
      <w:r w:rsidRPr="002D5585">
        <w:rPr>
          <w:rFonts w:asciiTheme="minorHAnsi" w:hAnsiTheme="minorHAnsi"/>
          <w:sz w:val="24"/>
          <w:szCs w:val="24"/>
        </w:rPr>
        <w:t>nie może być wyższa niż 5 % w stosunku do pierwotnej wartości.</w:t>
      </w:r>
    </w:p>
    <w:p w14:paraId="4345D799" w14:textId="30F214AD" w:rsidR="00AF613D" w:rsidRPr="002D5585" w:rsidRDefault="00AF613D" w:rsidP="00686249">
      <w:pPr>
        <w:pStyle w:val="BM3"/>
        <w:numPr>
          <w:ilvl w:val="0"/>
          <w:numId w:val="30"/>
        </w:numPr>
        <w:spacing w:line="276" w:lineRule="auto"/>
        <w:ind w:left="426" w:hanging="426"/>
        <w:rPr>
          <w:rFonts w:asciiTheme="minorHAnsi" w:hAnsiTheme="minorHAnsi"/>
          <w:sz w:val="24"/>
        </w:rPr>
      </w:pPr>
      <w:r w:rsidRPr="002D5585">
        <w:rPr>
          <w:rFonts w:asciiTheme="minorHAnsi" w:hAnsiTheme="minorHAnsi"/>
          <w:sz w:val="24"/>
        </w:rPr>
        <w:t>Zmiana wynagrodzenia wymaga zgodnej woli obu Stron wyrażonej aneksem do umowy.</w:t>
      </w:r>
    </w:p>
    <w:p w14:paraId="7167C6E7" w14:textId="77777777" w:rsidR="00C217F8" w:rsidRPr="002A1580" w:rsidRDefault="00C217F8" w:rsidP="00686249">
      <w:pPr>
        <w:suppressAutoHyphens/>
        <w:autoSpaceDN w:val="0"/>
        <w:spacing w:after="0" w:line="276" w:lineRule="auto"/>
        <w:ind w:left="0" w:right="0" w:firstLine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</w:p>
    <w:p w14:paraId="5058447B" w14:textId="12E5B539" w:rsidR="00AE18DD" w:rsidRPr="00647868" w:rsidRDefault="00797766" w:rsidP="00686249">
      <w:pPr>
        <w:pStyle w:val="Nagwek1"/>
        <w:spacing w:after="24" w:line="276" w:lineRule="auto"/>
        <w:ind w:right="111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§ 1</w:t>
      </w:r>
      <w:r w:rsidR="00AF613D">
        <w:rPr>
          <w:rFonts w:asciiTheme="minorHAnsi" w:hAnsiTheme="minorHAnsi"/>
          <w:sz w:val="24"/>
          <w:szCs w:val="24"/>
        </w:rPr>
        <w:t>1</w:t>
      </w:r>
      <w:r w:rsidRPr="00647868">
        <w:rPr>
          <w:rFonts w:asciiTheme="minorHAnsi" w:hAnsiTheme="minorHAnsi"/>
          <w:sz w:val="24"/>
          <w:szCs w:val="24"/>
        </w:rPr>
        <w:t>. POSTANOWIENIA DODATKOWE</w:t>
      </w:r>
    </w:p>
    <w:p w14:paraId="6547F328" w14:textId="77777777" w:rsidR="00AE18DD" w:rsidRPr="00647868" w:rsidRDefault="00797766" w:rsidP="00686249">
      <w:pPr>
        <w:numPr>
          <w:ilvl w:val="0"/>
          <w:numId w:val="9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Umieszczanie przez Wykonawcę informacji lub reklam na terenie obiektów Zamawiającego wymaga uprzedniej jego zgody, wyrażonej na piśmie. Takiej samej zgody wymaga zamieszczenie przez Wykonawcę informacji graficznych w materiałach informacyjnych lub reklamowych, rozpowszechnionych poza obiektami Zamawiającego, w tym także w Internecie. </w:t>
      </w:r>
    </w:p>
    <w:p w14:paraId="14482285" w14:textId="77777777" w:rsidR="00AE18DD" w:rsidRPr="00647868" w:rsidRDefault="00797766" w:rsidP="00686249">
      <w:pPr>
        <w:numPr>
          <w:ilvl w:val="0"/>
          <w:numId w:val="9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Strony Umowy ustalają, iż w stosunku do Wykonawcy wyłącza się możliwość zbycia wierzytelności wynikających z tej umowy, bez pisemnej zgody Zamawiającego. </w:t>
      </w:r>
    </w:p>
    <w:p w14:paraId="2E610BC1" w14:textId="77777777" w:rsidR="00AE18DD" w:rsidRPr="00647868" w:rsidRDefault="00797766" w:rsidP="00686249">
      <w:pPr>
        <w:numPr>
          <w:ilvl w:val="0"/>
          <w:numId w:val="9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Do kontroli przestrzegania postanowień umowy upoważnione są osoby: </w:t>
      </w:r>
    </w:p>
    <w:p w14:paraId="5C0CB0DF" w14:textId="77777777" w:rsidR="00AE18DD" w:rsidRPr="00647868" w:rsidRDefault="00797766" w:rsidP="00686249">
      <w:pPr>
        <w:numPr>
          <w:ilvl w:val="1"/>
          <w:numId w:val="9"/>
        </w:numPr>
        <w:spacing w:line="276" w:lineRule="auto"/>
        <w:ind w:left="426" w:right="49" w:firstLine="0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ze strony Zamawiającego: ...................................................................................., tel. …………………..…. , email: …………………….. </w:t>
      </w:r>
    </w:p>
    <w:p w14:paraId="4D9879C1" w14:textId="6409C2BB" w:rsidR="00AE18DD" w:rsidRPr="00647868" w:rsidRDefault="00797766" w:rsidP="00686249">
      <w:pPr>
        <w:numPr>
          <w:ilvl w:val="1"/>
          <w:numId w:val="9"/>
        </w:numPr>
        <w:spacing w:after="4" w:line="276" w:lineRule="auto"/>
        <w:ind w:left="426" w:right="49" w:firstLine="0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ze strony Wykonawcy: …………………….………………………………………………………………., tel. ………………………. , e-mail: ……………………… </w:t>
      </w:r>
    </w:p>
    <w:p w14:paraId="6D83BE19" w14:textId="77777777" w:rsidR="009A3DD5" w:rsidRPr="00647868" w:rsidRDefault="009A3DD5" w:rsidP="00686249">
      <w:pPr>
        <w:pStyle w:val="Akapitzlist"/>
        <w:numPr>
          <w:ilvl w:val="0"/>
          <w:numId w:val="9"/>
        </w:numPr>
        <w:suppressAutoHyphens/>
        <w:autoSpaceDN w:val="0"/>
        <w:spacing w:after="0" w:line="276" w:lineRule="auto"/>
        <w:ind w:left="426" w:right="0" w:hanging="426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Zmiana osób, o których mowa powyżej w ust. 3 nie stanowi zmiany warunków umowy, nie wymaga zachowania formy pisemnego aneksu i może nastąpić na podstawie pisemnego powiadomienia.</w:t>
      </w:r>
    </w:p>
    <w:p w14:paraId="756FAAF4" w14:textId="1986D1B8" w:rsidR="00AE18DD" w:rsidRPr="00647868" w:rsidRDefault="00AE18DD" w:rsidP="00686249">
      <w:pPr>
        <w:spacing w:after="0" w:line="276" w:lineRule="auto"/>
        <w:ind w:left="0" w:right="0" w:firstLine="0"/>
        <w:jc w:val="left"/>
        <w:rPr>
          <w:rFonts w:asciiTheme="minorHAnsi" w:hAnsiTheme="minorHAnsi"/>
          <w:sz w:val="24"/>
          <w:szCs w:val="24"/>
        </w:rPr>
      </w:pPr>
    </w:p>
    <w:p w14:paraId="57FE5158" w14:textId="685CF19F" w:rsidR="00AE18DD" w:rsidRPr="00647868" w:rsidRDefault="00797766" w:rsidP="00686249">
      <w:pPr>
        <w:pStyle w:val="Nagwek1"/>
        <w:spacing w:line="276" w:lineRule="auto"/>
        <w:ind w:left="567" w:right="108" w:hanging="567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§ 1</w:t>
      </w:r>
      <w:r w:rsidR="00CA1833">
        <w:rPr>
          <w:rFonts w:asciiTheme="minorHAnsi" w:hAnsiTheme="minorHAnsi"/>
          <w:sz w:val="24"/>
          <w:szCs w:val="24"/>
        </w:rPr>
        <w:t>2</w:t>
      </w:r>
      <w:r w:rsidRPr="00647868">
        <w:rPr>
          <w:rFonts w:asciiTheme="minorHAnsi" w:hAnsiTheme="minorHAnsi"/>
          <w:sz w:val="24"/>
          <w:szCs w:val="24"/>
        </w:rPr>
        <w:t>. POUFNOŚĆ</w:t>
      </w:r>
    </w:p>
    <w:p w14:paraId="52837CCD" w14:textId="10B0C4D2" w:rsidR="00AE18DD" w:rsidRPr="00647868" w:rsidRDefault="00797766" w:rsidP="00686249">
      <w:pPr>
        <w:numPr>
          <w:ilvl w:val="0"/>
          <w:numId w:val="10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Strony umowy zobowiązują się zapewnić poufność informacji i materiałów uzyskanych od</w:t>
      </w:r>
      <w:r w:rsidR="00D21B49">
        <w:rPr>
          <w:rFonts w:asciiTheme="minorHAnsi" w:hAnsiTheme="minorHAnsi"/>
          <w:sz w:val="24"/>
          <w:szCs w:val="24"/>
        </w:rPr>
        <w:t> </w:t>
      </w:r>
      <w:r w:rsidRPr="00647868">
        <w:rPr>
          <w:rFonts w:asciiTheme="minorHAnsi" w:hAnsiTheme="minorHAnsi"/>
          <w:sz w:val="24"/>
          <w:szCs w:val="24"/>
        </w:rPr>
        <w:t>drugiej Strony lub wytwarzanych w trakcie realizacji niniejszej umowy i nie ujawniać ich bez</w:t>
      </w:r>
      <w:r w:rsidR="00D21B49">
        <w:rPr>
          <w:rFonts w:asciiTheme="minorHAnsi" w:hAnsiTheme="minorHAnsi"/>
          <w:sz w:val="24"/>
          <w:szCs w:val="24"/>
        </w:rPr>
        <w:t> </w:t>
      </w:r>
      <w:r w:rsidRPr="00647868">
        <w:rPr>
          <w:rFonts w:asciiTheme="minorHAnsi" w:hAnsiTheme="minorHAnsi"/>
          <w:sz w:val="24"/>
          <w:szCs w:val="24"/>
        </w:rPr>
        <w:t>upr</w:t>
      </w:r>
      <w:r w:rsidR="00BC067D">
        <w:rPr>
          <w:rFonts w:asciiTheme="minorHAnsi" w:hAnsiTheme="minorHAnsi"/>
          <w:sz w:val="24"/>
          <w:szCs w:val="24"/>
        </w:rPr>
        <w:t>zedniej pisemnej zgody drugiej S</w:t>
      </w:r>
      <w:r w:rsidRPr="00647868">
        <w:rPr>
          <w:rFonts w:asciiTheme="minorHAnsi" w:hAnsiTheme="minorHAnsi"/>
          <w:sz w:val="24"/>
          <w:szCs w:val="24"/>
        </w:rPr>
        <w:t xml:space="preserve">trony. </w:t>
      </w:r>
    </w:p>
    <w:p w14:paraId="1957AA87" w14:textId="54317CF7" w:rsidR="00AE18DD" w:rsidRPr="00647868" w:rsidRDefault="00797766" w:rsidP="00686249">
      <w:pPr>
        <w:numPr>
          <w:ilvl w:val="0"/>
          <w:numId w:val="10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Wszelkie informacje i materiały odnoszące się do danej Strony, będą przez Stronę drugą zachowane w poufności w takim samym stopniu i co najmniej w taki sam sposób, w jaki Strona, której informacje te dotyczą chroni własne informacje. Żadna ze Stron nie będzie w</w:t>
      </w:r>
      <w:r w:rsidR="00D21B49">
        <w:rPr>
          <w:rFonts w:asciiTheme="minorHAnsi" w:hAnsiTheme="minorHAnsi"/>
          <w:sz w:val="24"/>
          <w:szCs w:val="24"/>
        </w:rPr>
        <w:t> </w:t>
      </w:r>
      <w:r w:rsidRPr="00647868">
        <w:rPr>
          <w:rFonts w:asciiTheme="minorHAnsi" w:hAnsiTheme="minorHAnsi"/>
          <w:sz w:val="24"/>
          <w:szCs w:val="24"/>
        </w:rPr>
        <w:t xml:space="preserve">szczególności ujawniać, publikować, udzielać, przekazywać ani w żaden inny sposób ich udostępniać. </w:t>
      </w:r>
    </w:p>
    <w:p w14:paraId="5335BFA7" w14:textId="5E340FAD" w:rsidR="00AE18DD" w:rsidRPr="00647868" w:rsidRDefault="00797766" w:rsidP="00686249">
      <w:pPr>
        <w:numPr>
          <w:ilvl w:val="0"/>
          <w:numId w:val="10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Przekazanie, ujawnienie lub wykorzystanie danych, o których mowa w ust. 1 powyżej w</w:t>
      </w:r>
      <w:r w:rsidR="00D21B49">
        <w:rPr>
          <w:rFonts w:asciiTheme="minorHAnsi" w:hAnsiTheme="minorHAnsi"/>
          <w:sz w:val="24"/>
          <w:szCs w:val="24"/>
        </w:rPr>
        <w:t> </w:t>
      </w:r>
      <w:r w:rsidRPr="00647868">
        <w:rPr>
          <w:rFonts w:asciiTheme="minorHAnsi" w:hAnsiTheme="minorHAnsi"/>
          <w:sz w:val="24"/>
          <w:szCs w:val="24"/>
        </w:rPr>
        <w:t xml:space="preserve">zakresie wykraczającym poza cel niniejszej umowy będzie stanowić naruszenie przez Stronę ujawniającą istotnych interesów Strony, której dotyczą. </w:t>
      </w:r>
    </w:p>
    <w:p w14:paraId="500655DD" w14:textId="77777777" w:rsidR="00AE18DD" w:rsidRPr="00647868" w:rsidRDefault="00797766" w:rsidP="00686249">
      <w:pPr>
        <w:numPr>
          <w:ilvl w:val="0"/>
          <w:numId w:val="10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Strony zobowiązują się do zachowania poufności danych, o których mowa w ust. 1, w trakcie trwania umowy a także po jej wygaśnięciu. Obowiązek ten nie dotyczy danych jawnych, czy też ogólnodostępnych. </w:t>
      </w:r>
    </w:p>
    <w:p w14:paraId="1E18E437" w14:textId="77777777" w:rsidR="00AE18DD" w:rsidRPr="00647868" w:rsidRDefault="00797766" w:rsidP="00686249">
      <w:pPr>
        <w:numPr>
          <w:ilvl w:val="0"/>
          <w:numId w:val="10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lastRenderedPageBreak/>
        <w:t xml:space="preserve">W przypadku stwierdzenia incydentu w zakresie bezpieczeństwa informacji Strony lub prawdopodobieństwa wystąpienia takiego incydentu, Strona stwierdzająca niezwłocznie przekaże wszelkie posiadane informacje o tym zdarzeniu drugiej Stronie.  </w:t>
      </w:r>
    </w:p>
    <w:p w14:paraId="3BF7DF28" w14:textId="77777777" w:rsidR="00AE18DD" w:rsidRPr="00647868" w:rsidRDefault="00797766" w:rsidP="00686249">
      <w:pPr>
        <w:numPr>
          <w:ilvl w:val="0"/>
          <w:numId w:val="10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Strony zobowiązują się uzgodnić i stosować bezpieczny sposób przekazywania informacji prawnie chronionych, szczególnie drogą elektroniczną, zapewniający ich poufność. </w:t>
      </w:r>
    </w:p>
    <w:p w14:paraId="2F38DED1" w14:textId="77777777" w:rsidR="00AE18DD" w:rsidRPr="00647868" w:rsidRDefault="00797766" w:rsidP="00686249">
      <w:pPr>
        <w:numPr>
          <w:ilvl w:val="0"/>
          <w:numId w:val="10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Postanowienia niniejszego paragrafu nie wyłączają stosowania postanowień przepisów szczególnych, powszechnie obowiązującego prawa, nakładających obowiązek ujawnienia informacji we wskazanym tymi przepisami zakresie.  </w:t>
      </w:r>
    </w:p>
    <w:p w14:paraId="33C8D73C" w14:textId="170A6434" w:rsidR="009A3DD5" w:rsidRPr="00647868" w:rsidRDefault="009A3DD5" w:rsidP="00686249">
      <w:pPr>
        <w:numPr>
          <w:ilvl w:val="0"/>
          <w:numId w:val="10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Wykonawca przestawił Zamawiającemu oświadczenie o spełnieniu obowiązku informacyjnego przewidzianego w art. 13 lub art. 14 Rozporządzenia Parlamentu Europejskiego i Rady (UE) nr 2016/679 z dnia 27 kwietnia 2016 roku w sprawie ochrony osób fizycznych w związku z przetwarzaniem danych osobowych i w sprawie swobodnego przepływu takich danych oraz uchy</w:t>
      </w:r>
      <w:r w:rsidR="00E15F7C" w:rsidRPr="00647868">
        <w:rPr>
          <w:rFonts w:asciiTheme="minorHAnsi" w:hAnsiTheme="minorHAnsi"/>
          <w:sz w:val="24"/>
          <w:szCs w:val="24"/>
        </w:rPr>
        <w:t xml:space="preserve">lenia dyrektywy 95/46/WE – RODO </w:t>
      </w:r>
      <w:r w:rsidRPr="00647868">
        <w:rPr>
          <w:rFonts w:asciiTheme="minorHAnsi" w:hAnsiTheme="minorHAnsi"/>
          <w:sz w:val="24"/>
          <w:szCs w:val="24"/>
        </w:rPr>
        <w:t>wobec osób fizycznych, od których dane osobowe bezpośrednio (pracownicy, współpracownicy) lub pośrednio (osoby trzecie) pozyskał i</w:t>
      </w:r>
      <w:r w:rsidR="00D21B49">
        <w:rPr>
          <w:rFonts w:asciiTheme="minorHAnsi" w:hAnsiTheme="minorHAnsi"/>
          <w:sz w:val="24"/>
          <w:szCs w:val="24"/>
        </w:rPr>
        <w:t> </w:t>
      </w:r>
      <w:r w:rsidRPr="00647868">
        <w:rPr>
          <w:rFonts w:asciiTheme="minorHAnsi" w:hAnsiTheme="minorHAnsi"/>
          <w:sz w:val="24"/>
          <w:szCs w:val="24"/>
        </w:rPr>
        <w:t xml:space="preserve">udostępnił w związku z realizacją Umowy zgodnie z wzorem stanowiącym załącznik nr 6 do umowy. Niezależnie od postanowień zdania poprzedzającego Wykonawca zobowiązany jest każdorazowo w przypadku udostępnienia Zamawiającemu danych osób fizycznych w związku z realizacją umowy przedstawić Zamawiającemu oświadczenie o spełnieniu wskazanego powyżej obowiązku informacyjnego. </w:t>
      </w:r>
    </w:p>
    <w:p w14:paraId="3AF5F46F" w14:textId="4351D2C0" w:rsidR="009A3DD5" w:rsidRPr="00647868" w:rsidRDefault="009A3DD5" w:rsidP="00686249">
      <w:pPr>
        <w:numPr>
          <w:ilvl w:val="0"/>
          <w:numId w:val="10"/>
        </w:numPr>
        <w:spacing w:line="276" w:lineRule="auto"/>
        <w:ind w:left="426" w:right="98" w:hanging="426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Zamawiający oświadcza, iż realizuje obowiązki Administratora danych osobowych określone w</w:t>
      </w:r>
      <w:r w:rsidR="00D21B49">
        <w:rPr>
          <w:rFonts w:asciiTheme="minorHAnsi" w:hAnsiTheme="minorHAnsi"/>
          <w:sz w:val="24"/>
          <w:szCs w:val="24"/>
        </w:rPr>
        <w:t> </w:t>
      </w:r>
      <w:r w:rsidRPr="00647868">
        <w:rPr>
          <w:rFonts w:asciiTheme="minorHAnsi" w:hAnsiTheme="minorHAnsi"/>
          <w:sz w:val="24"/>
          <w:szCs w:val="24"/>
        </w:rPr>
        <w:t>przepisach RODO, w zakresie danych osobowych Wykonawcy, a także danych osobowych osób, które Wykonawca wskazał ze swojej strony do realizacji niniejszej umowy.</w:t>
      </w:r>
    </w:p>
    <w:p w14:paraId="08AF25C9" w14:textId="77777777" w:rsidR="00AE18DD" w:rsidRPr="00647868" w:rsidRDefault="00AE18DD" w:rsidP="00686249">
      <w:pPr>
        <w:spacing w:line="276" w:lineRule="auto"/>
        <w:ind w:left="-86" w:right="98" w:firstLine="0"/>
        <w:jc w:val="left"/>
        <w:rPr>
          <w:rFonts w:asciiTheme="minorHAnsi" w:hAnsiTheme="minorHAnsi"/>
          <w:sz w:val="24"/>
          <w:szCs w:val="24"/>
        </w:rPr>
      </w:pPr>
    </w:p>
    <w:p w14:paraId="4249533B" w14:textId="15F973BB" w:rsidR="00AE18DD" w:rsidRPr="00647868" w:rsidRDefault="00797766" w:rsidP="00686249">
      <w:pPr>
        <w:pStyle w:val="Nagwek1"/>
        <w:spacing w:line="276" w:lineRule="auto"/>
        <w:ind w:right="111"/>
        <w:jc w:val="left"/>
        <w:rPr>
          <w:rFonts w:asciiTheme="minorHAnsi" w:hAnsiTheme="minorHAnsi"/>
          <w:b w:val="0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§ 1</w:t>
      </w:r>
      <w:r w:rsidR="00CA1833">
        <w:rPr>
          <w:rFonts w:asciiTheme="minorHAnsi" w:hAnsiTheme="minorHAnsi"/>
          <w:sz w:val="24"/>
          <w:szCs w:val="24"/>
        </w:rPr>
        <w:t>3.</w:t>
      </w:r>
      <w:r w:rsidRPr="00647868">
        <w:rPr>
          <w:rFonts w:asciiTheme="minorHAnsi" w:hAnsiTheme="minorHAnsi"/>
          <w:sz w:val="24"/>
          <w:szCs w:val="24"/>
        </w:rPr>
        <w:t xml:space="preserve"> POSTANOWIENIA KOŃCOWE</w:t>
      </w:r>
    </w:p>
    <w:p w14:paraId="120AD5A7" w14:textId="77777777" w:rsidR="009A3DD5" w:rsidRPr="00647868" w:rsidRDefault="009A3DD5" w:rsidP="00686249">
      <w:pPr>
        <w:numPr>
          <w:ilvl w:val="0"/>
          <w:numId w:val="17"/>
        </w:numPr>
        <w:suppressAutoHyphens/>
        <w:autoSpaceDN w:val="0"/>
        <w:spacing w:after="0" w:line="276" w:lineRule="auto"/>
        <w:ind w:left="426" w:right="0" w:hanging="426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Wszelkie zmiany treści umowy mogą nastąpić jedynie w formie pisemnego aneksu pod rygorem nieważności. </w:t>
      </w:r>
    </w:p>
    <w:p w14:paraId="44B32BA1" w14:textId="77777777" w:rsidR="009A3DD5" w:rsidRPr="00647868" w:rsidRDefault="009A3DD5" w:rsidP="00686249">
      <w:pPr>
        <w:numPr>
          <w:ilvl w:val="0"/>
          <w:numId w:val="17"/>
        </w:numPr>
        <w:suppressAutoHyphens/>
        <w:autoSpaceDN w:val="0"/>
        <w:spacing w:after="0" w:line="276" w:lineRule="auto"/>
        <w:ind w:left="426" w:right="0" w:hanging="426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W sprawach nieregulowanych postanowieniami niniejszej umowy będą miały zastosowanie przepisy Kodeksu cywilnego oraz ustawy Prawo zamówień publicznych. </w:t>
      </w:r>
    </w:p>
    <w:p w14:paraId="289D8FAA" w14:textId="77777777" w:rsidR="009A3DD5" w:rsidRPr="00647868" w:rsidRDefault="009A3DD5" w:rsidP="00686249">
      <w:pPr>
        <w:numPr>
          <w:ilvl w:val="0"/>
          <w:numId w:val="17"/>
        </w:numPr>
        <w:suppressAutoHyphens/>
        <w:autoSpaceDN w:val="0"/>
        <w:spacing w:after="0" w:line="276" w:lineRule="auto"/>
        <w:ind w:left="426" w:right="0" w:hanging="426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Ewentualne spory między Stronami wynikłe z treści i realizacji niniejszej umowy będzie rozpatrywane przez Sąd właściwy miejscowo dla siedziby Zamawiającego. </w:t>
      </w:r>
    </w:p>
    <w:p w14:paraId="3F9D2DDF" w14:textId="77777777" w:rsidR="009A3DD5" w:rsidRPr="00647868" w:rsidRDefault="009A3DD5" w:rsidP="00686249">
      <w:pPr>
        <w:numPr>
          <w:ilvl w:val="0"/>
          <w:numId w:val="17"/>
        </w:numPr>
        <w:suppressAutoHyphens/>
        <w:autoSpaceDN w:val="0"/>
        <w:spacing w:after="0" w:line="276" w:lineRule="auto"/>
        <w:ind w:left="426" w:right="0" w:hanging="426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Umowę sporządzono w trzech jednobrzmiących egzemplarzach, z czego jeden egzemplarz dla Wykonawcy, dwa egzemplarze dla Zamawiającego.  </w:t>
      </w:r>
    </w:p>
    <w:p w14:paraId="0F22C1AE" w14:textId="77777777" w:rsidR="00A04683" w:rsidRPr="00647868" w:rsidRDefault="00A04683" w:rsidP="00686249">
      <w:pPr>
        <w:suppressAutoHyphens/>
        <w:autoSpaceDN w:val="0"/>
        <w:spacing w:after="0" w:line="276" w:lineRule="auto"/>
        <w:ind w:left="0" w:right="0" w:firstLine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</w:p>
    <w:p w14:paraId="436CE0D7" w14:textId="3A7D3FD8" w:rsidR="00253740" w:rsidRPr="00647868" w:rsidRDefault="00253740" w:rsidP="00686249">
      <w:pPr>
        <w:suppressAutoHyphens/>
        <w:autoSpaceDN w:val="0"/>
        <w:spacing w:after="0" w:line="276" w:lineRule="auto"/>
        <w:ind w:left="0" w:right="0" w:firstLine="0"/>
        <w:jc w:val="left"/>
        <w:textAlignment w:val="baseline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ar-SA"/>
        </w:rPr>
        <w:t>§ 1</w:t>
      </w:r>
      <w:r w:rsidR="004A0D9D"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ar-SA"/>
        </w:rPr>
        <w:t>4</w:t>
      </w:r>
      <w:r w:rsidRPr="00647868"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ar-SA"/>
        </w:rPr>
        <w:t>. ZAŁĄCZNIKI</w:t>
      </w:r>
    </w:p>
    <w:p w14:paraId="42FA6D86" w14:textId="7EB8EC90" w:rsidR="00253740" w:rsidRPr="00647868" w:rsidRDefault="00253740" w:rsidP="00DB63AC">
      <w:pPr>
        <w:widowControl w:val="0"/>
        <w:numPr>
          <w:ilvl w:val="1"/>
          <w:numId w:val="18"/>
        </w:numPr>
        <w:suppressAutoHyphens/>
        <w:autoSpaceDE w:val="0"/>
        <w:autoSpaceDN w:val="0"/>
        <w:spacing w:after="120" w:line="276" w:lineRule="auto"/>
        <w:ind w:left="426" w:right="0" w:hanging="426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Załącznik nr 1 – Opis przedmiotu zamówienia</w:t>
      </w:r>
      <w:r w:rsidR="00052C45"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,</w:t>
      </w:r>
    </w:p>
    <w:p w14:paraId="1C488A38" w14:textId="175849B3" w:rsidR="00253740" w:rsidRPr="00647868" w:rsidRDefault="00253740" w:rsidP="00DB63AC">
      <w:pPr>
        <w:widowControl w:val="0"/>
        <w:numPr>
          <w:ilvl w:val="1"/>
          <w:numId w:val="18"/>
        </w:numPr>
        <w:suppressAutoHyphens/>
        <w:autoSpaceDE w:val="0"/>
        <w:autoSpaceDN w:val="0"/>
        <w:spacing w:after="120" w:line="276" w:lineRule="auto"/>
        <w:ind w:left="426" w:right="0" w:hanging="426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Załącznik nr 2 – Szczegółowe zasady obliczania wynagrodzenia</w:t>
      </w:r>
      <w:r w:rsidR="00052C45"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,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 </w:t>
      </w:r>
    </w:p>
    <w:p w14:paraId="25EB4656" w14:textId="31101565" w:rsidR="00253740" w:rsidRPr="00647868" w:rsidRDefault="00253740" w:rsidP="00DB63AC">
      <w:pPr>
        <w:widowControl w:val="0"/>
        <w:numPr>
          <w:ilvl w:val="1"/>
          <w:numId w:val="18"/>
        </w:numPr>
        <w:suppressAutoHyphens/>
        <w:autoSpaceDE w:val="0"/>
        <w:autoSpaceDN w:val="0"/>
        <w:spacing w:after="120" w:line="276" w:lineRule="auto"/>
        <w:ind w:left="426" w:right="0" w:hanging="426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Załącznik nr 3 – Formularz oferty Wykonawcy</w:t>
      </w:r>
      <w:r w:rsidR="00052C45"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,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           </w:t>
      </w:r>
    </w:p>
    <w:p w14:paraId="4DF6095D" w14:textId="7A9CF0AC" w:rsidR="00253740" w:rsidRPr="00647868" w:rsidRDefault="00253740" w:rsidP="00DB63AC">
      <w:pPr>
        <w:widowControl w:val="0"/>
        <w:numPr>
          <w:ilvl w:val="1"/>
          <w:numId w:val="18"/>
        </w:numPr>
        <w:suppressAutoHyphens/>
        <w:autoSpaceDE w:val="0"/>
        <w:autoSpaceDN w:val="0"/>
        <w:spacing w:after="120" w:line="276" w:lineRule="auto"/>
        <w:ind w:left="426" w:right="0" w:hanging="426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Załącznik nr 4 – Kopia </w:t>
      </w:r>
      <w:r w:rsidR="005243F2"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dokumentu 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OC wraz </w:t>
      </w:r>
      <w:r w:rsidR="005243F2"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z OWZ, 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dowodem opłacenia wymagalnej składki/skład</w:t>
      </w:r>
      <w:bookmarkStart w:id="0" w:name="_GoBack"/>
      <w:bookmarkEnd w:id="0"/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ek,</w:t>
      </w:r>
    </w:p>
    <w:p w14:paraId="72D2107F" w14:textId="51119477" w:rsidR="00253740" w:rsidRPr="00647868" w:rsidRDefault="00253740" w:rsidP="00686249">
      <w:pPr>
        <w:widowControl w:val="0"/>
        <w:numPr>
          <w:ilvl w:val="1"/>
          <w:numId w:val="18"/>
        </w:numPr>
        <w:suppressAutoHyphens/>
        <w:autoSpaceDE w:val="0"/>
        <w:autoSpaceDN w:val="0"/>
        <w:spacing w:after="120" w:line="276" w:lineRule="auto"/>
        <w:ind w:left="426" w:right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lastRenderedPageBreak/>
        <w:t>Załącznik nr 5 – Klauzula Informacyjna</w:t>
      </w:r>
      <w:r w:rsidR="00052C45"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,</w:t>
      </w:r>
    </w:p>
    <w:p w14:paraId="7FCFBE8F" w14:textId="77777777" w:rsidR="00253740" w:rsidRPr="00647868" w:rsidRDefault="00253740" w:rsidP="00686249">
      <w:pPr>
        <w:widowControl w:val="0"/>
        <w:numPr>
          <w:ilvl w:val="1"/>
          <w:numId w:val="18"/>
        </w:numPr>
        <w:suppressAutoHyphens/>
        <w:autoSpaceDE w:val="0"/>
        <w:autoSpaceDN w:val="0"/>
        <w:spacing w:after="120" w:line="276" w:lineRule="auto"/>
        <w:ind w:left="426" w:right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Załącznik nr 6 – Oświadczenie o spełnieniu obowiązku z art. 13/14 RODO,</w:t>
      </w:r>
    </w:p>
    <w:p w14:paraId="5FCE7FD7" w14:textId="2FDDFA22" w:rsidR="00253740" w:rsidRPr="00647868" w:rsidRDefault="00253740" w:rsidP="00686249">
      <w:pPr>
        <w:widowControl w:val="0"/>
        <w:numPr>
          <w:ilvl w:val="1"/>
          <w:numId w:val="18"/>
        </w:numPr>
        <w:suppressAutoHyphens/>
        <w:autoSpaceDE w:val="0"/>
        <w:autoSpaceDN w:val="0"/>
        <w:spacing w:after="120" w:line="276" w:lineRule="auto"/>
        <w:ind w:left="426" w:right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Załącznik nr 7 </w:t>
      </w:r>
      <w:r w:rsidR="008408DD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–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 Wykaz osób, które będą uczestniczyły w realizacji </w:t>
      </w:r>
      <w:r w:rsidR="00085D95"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przedmiotu umowy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, zatrudnionych na podstawie stosunku pracy</w:t>
      </w:r>
      <w:r w:rsidR="00085D95"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 (dotyczy osób wskazanych w pkt. 5 Dział III SWZ)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,</w:t>
      </w:r>
    </w:p>
    <w:p w14:paraId="45A6BD68" w14:textId="2A4F7882" w:rsidR="00085D95" w:rsidRPr="00647868" w:rsidRDefault="00253740" w:rsidP="00686249">
      <w:pPr>
        <w:widowControl w:val="0"/>
        <w:numPr>
          <w:ilvl w:val="1"/>
          <w:numId w:val="18"/>
        </w:numPr>
        <w:suppressAutoHyphens/>
        <w:autoSpaceDE w:val="0"/>
        <w:autoSpaceDN w:val="0"/>
        <w:spacing w:after="120" w:line="276" w:lineRule="auto"/>
        <w:ind w:left="426" w:right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Załącznik nr 8 </w:t>
      </w:r>
      <w:r w:rsidR="00085D95"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–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 </w:t>
      </w:r>
      <w:r w:rsidR="008408DD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L</w:t>
      </w:r>
      <w:r w:rsidR="00085D95"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ista przewodników uprawnionych do świadczenia przedmiotu umowy (dotyczy osób wskazanych w pkt. 14 załącznika nr 1 do </w:t>
      </w:r>
      <w:r w:rsidR="0078662E"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u</w:t>
      </w:r>
      <w:r w:rsidR="00085D95"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mowy),</w:t>
      </w:r>
    </w:p>
    <w:p w14:paraId="46A1FC1C" w14:textId="7B599919" w:rsidR="00085D95" w:rsidRPr="00647868" w:rsidRDefault="00085D95" w:rsidP="00686249">
      <w:pPr>
        <w:widowControl w:val="0"/>
        <w:numPr>
          <w:ilvl w:val="1"/>
          <w:numId w:val="18"/>
        </w:numPr>
        <w:suppressAutoHyphens/>
        <w:autoSpaceDE w:val="0"/>
        <w:autoSpaceDN w:val="0"/>
        <w:spacing w:after="120" w:line="276" w:lineRule="auto"/>
        <w:ind w:left="426" w:right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Załącznik nr 9 – Specyfikacja Warunków Zamówienia (SWZ),</w:t>
      </w:r>
    </w:p>
    <w:p w14:paraId="100B39BE" w14:textId="5CE65FDA" w:rsidR="00253740" w:rsidRPr="00647868" w:rsidRDefault="00085D95" w:rsidP="00686249">
      <w:pPr>
        <w:widowControl w:val="0"/>
        <w:numPr>
          <w:ilvl w:val="1"/>
          <w:numId w:val="18"/>
        </w:numPr>
        <w:suppressAutoHyphens/>
        <w:autoSpaceDE w:val="0"/>
        <w:autoSpaceDN w:val="0"/>
        <w:spacing w:after="120" w:line="276" w:lineRule="auto"/>
        <w:ind w:left="426" w:right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Załącznik nr 10 - </w:t>
      </w:r>
      <w:r w:rsidR="00253740"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Dokument potwierdzający wniesienie zabezpieczenia należytego wykonania umowy  </w:t>
      </w:r>
      <w:r w:rsidR="008408DD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……………………………………………. </w:t>
      </w:r>
      <w:r w:rsidR="008757FB"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(dotyczy formy niepieniężnej),</w:t>
      </w:r>
    </w:p>
    <w:p w14:paraId="54D73238" w14:textId="638B0633" w:rsidR="003B3FD1" w:rsidRPr="00647868" w:rsidRDefault="003B3FD1" w:rsidP="00686249">
      <w:pPr>
        <w:widowControl w:val="0"/>
        <w:numPr>
          <w:ilvl w:val="1"/>
          <w:numId w:val="18"/>
        </w:numPr>
        <w:suppressAutoHyphens/>
        <w:autoSpaceDE w:val="0"/>
        <w:autoSpaceDN w:val="0"/>
        <w:spacing w:after="120" w:line="276" w:lineRule="auto"/>
        <w:ind w:left="426" w:right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Załącznik nr 11 – Lista zawierająca</w:t>
      </w:r>
      <w:r w:rsidRPr="00647868">
        <w:rPr>
          <w:rFonts w:asciiTheme="minorHAnsi" w:hAnsiTheme="minorHAnsi"/>
        </w:rPr>
        <w:t xml:space="preserve"> 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imię, nazwisko oraz numer kontaktowy Koordynatorów, o</w:t>
      </w:r>
      <w:r w:rsidR="00D21B49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 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których mowa w pkt. 20 załącznika nr 1 do umowy.</w:t>
      </w:r>
    </w:p>
    <w:p w14:paraId="19B2F150" w14:textId="77777777" w:rsidR="00253740" w:rsidRPr="00647868" w:rsidRDefault="00253740" w:rsidP="00686249">
      <w:pPr>
        <w:suppressAutoHyphens/>
        <w:autoSpaceDN w:val="0"/>
        <w:spacing w:after="0" w:line="276" w:lineRule="auto"/>
        <w:ind w:left="0" w:right="0" w:firstLine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           </w:t>
      </w:r>
    </w:p>
    <w:p w14:paraId="364C614E" w14:textId="77777777" w:rsidR="00253740" w:rsidRPr="00647868" w:rsidRDefault="00253740" w:rsidP="00686249">
      <w:pPr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76" w:lineRule="auto"/>
        <w:ind w:left="0" w:right="0" w:firstLine="0"/>
        <w:jc w:val="left"/>
        <w:textAlignment w:val="baseline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eastAsia="ar-SA"/>
        </w:rPr>
      </w:pPr>
    </w:p>
    <w:p w14:paraId="2B3DBDE3" w14:textId="77777777" w:rsidR="00253740" w:rsidRPr="00647868" w:rsidRDefault="00253740" w:rsidP="00686249">
      <w:pPr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76" w:lineRule="auto"/>
        <w:ind w:left="0" w:right="0" w:firstLine="708"/>
        <w:jc w:val="left"/>
        <w:textAlignment w:val="baseline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eastAsia="ar-SA"/>
        </w:rPr>
      </w:pPr>
    </w:p>
    <w:p w14:paraId="7AAA7684" w14:textId="77777777" w:rsidR="00253740" w:rsidRPr="00647868" w:rsidRDefault="00253740" w:rsidP="00686249">
      <w:pPr>
        <w:tabs>
          <w:tab w:val="left" w:pos="708"/>
          <w:tab w:val="right" w:pos="9072"/>
        </w:tabs>
        <w:suppressAutoHyphens/>
        <w:autoSpaceDN w:val="0"/>
        <w:spacing w:after="0" w:line="276" w:lineRule="auto"/>
        <w:ind w:left="-142" w:right="0" w:firstLine="0"/>
        <w:jc w:val="left"/>
        <w:textAlignment w:val="baseline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ar-SA"/>
        </w:rPr>
        <w:t>ZAMAWIAJĄCY                                                          WYKONAWCA</w:t>
      </w:r>
    </w:p>
    <w:p w14:paraId="7891A9F9" w14:textId="77777777" w:rsidR="00253740" w:rsidRPr="00647868" w:rsidRDefault="00253740" w:rsidP="00686249">
      <w:pPr>
        <w:tabs>
          <w:tab w:val="left" w:pos="708"/>
          <w:tab w:val="center" w:pos="5387"/>
          <w:tab w:val="right" w:pos="9072"/>
        </w:tabs>
        <w:suppressAutoHyphens/>
        <w:autoSpaceDN w:val="0"/>
        <w:spacing w:after="0" w:line="276" w:lineRule="auto"/>
        <w:ind w:left="-142" w:right="0" w:firstLine="0"/>
        <w:jc w:val="left"/>
        <w:textAlignment w:val="baseline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eastAsia="ar-SA"/>
        </w:rPr>
      </w:pPr>
    </w:p>
    <w:p w14:paraId="0732B7C3" w14:textId="77777777" w:rsidR="00253740" w:rsidRPr="00647868" w:rsidRDefault="00253740" w:rsidP="00686249">
      <w:pPr>
        <w:suppressAutoHyphens/>
        <w:autoSpaceDN w:val="0"/>
        <w:spacing w:after="0" w:line="276" w:lineRule="auto"/>
        <w:ind w:left="0" w:right="0" w:firstLine="0"/>
        <w:jc w:val="left"/>
        <w:textAlignment w:val="baseline"/>
        <w:rPr>
          <w:rFonts w:asciiTheme="minorHAnsi" w:eastAsia="Times New Roman" w:hAnsiTheme="minorHAnsi" w:cstheme="minorHAnsi"/>
          <w:i/>
          <w:color w:val="auto"/>
          <w:sz w:val="24"/>
          <w:szCs w:val="24"/>
          <w:lang w:eastAsia="ar-SA"/>
        </w:rPr>
      </w:pPr>
    </w:p>
    <w:p w14:paraId="770C2931" w14:textId="77777777" w:rsidR="00B77549" w:rsidRDefault="00B77549" w:rsidP="00686249">
      <w:pPr>
        <w:spacing w:after="0" w:line="276" w:lineRule="auto"/>
        <w:ind w:left="0" w:right="64" w:firstLine="0"/>
        <w:jc w:val="left"/>
        <w:rPr>
          <w:rFonts w:asciiTheme="minorHAnsi" w:hAnsiTheme="minorHAnsi"/>
          <w:sz w:val="24"/>
          <w:szCs w:val="24"/>
        </w:rPr>
      </w:pPr>
    </w:p>
    <w:p w14:paraId="7FD68698" w14:textId="77777777" w:rsidR="00B77549" w:rsidRDefault="00B77549" w:rsidP="00686249">
      <w:pPr>
        <w:spacing w:after="0" w:line="276" w:lineRule="auto"/>
        <w:ind w:left="0" w:right="64" w:firstLine="0"/>
        <w:jc w:val="left"/>
        <w:rPr>
          <w:rFonts w:asciiTheme="minorHAnsi" w:hAnsiTheme="minorHAnsi"/>
          <w:sz w:val="24"/>
          <w:szCs w:val="24"/>
        </w:rPr>
      </w:pPr>
    </w:p>
    <w:p w14:paraId="7EC1BC0C" w14:textId="77777777" w:rsidR="00B77549" w:rsidRDefault="00B77549" w:rsidP="00686249">
      <w:pPr>
        <w:spacing w:after="0" w:line="276" w:lineRule="auto"/>
        <w:ind w:left="0" w:right="64" w:firstLine="0"/>
        <w:jc w:val="left"/>
        <w:rPr>
          <w:rFonts w:asciiTheme="minorHAnsi" w:hAnsiTheme="minorHAnsi"/>
          <w:sz w:val="24"/>
          <w:szCs w:val="24"/>
        </w:rPr>
      </w:pPr>
    </w:p>
    <w:p w14:paraId="735FC1E2" w14:textId="77777777" w:rsidR="00B77549" w:rsidRDefault="00B77549" w:rsidP="00686249">
      <w:pPr>
        <w:spacing w:after="0" w:line="276" w:lineRule="auto"/>
        <w:ind w:left="0" w:right="64" w:firstLine="0"/>
        <w:jc w:val="left"/>
        <w:rPr>
          <w:rFonts w:asciiTheme="minorHAnsi" w:hAnsiTheme="minorHAnsi"/>
          <w:sz w:val="24"/>
          <w:szCs w:val="24"/>
        </w:rPr>
      </w:pPr>
    </w:p>
    <w:p w14:paraId="33ADF477" w14:textId="77777777" w:rsidR="00B77549" w:rsidRDefault="00B77549" w:rsidP="00686249">
      <w:pPr>
        <w:spacing w:after="0" w:line="276" w:lineRule="auto"/>
        <w:ind w:left="0" w:right="64" w:firstLine="0"/>
        <w:jc w:val="left"/>
        <w:rPr>
          <w:rFonts w:asciiTheme="minorHAnsi" w:hAnsiTheme="minorHAnsi"/>
          <w:sz w:val="24"/>
          <w:szCs w:val="24"/>
        </w:rPr>
      </w:pPr>
    </w:p>
    <w:p w14:paraId="0E0D608E" w14:textId="77777777" w:rsidR="00B77549" w:rsidRDefault="00B77549" w:rsidP="00686249">
      <w:pPr>
        <w:spacing w:after="0" w:line="276" w:lineRule="auto"/>
        <w:ind w:left="0" w:right="64" w:firstLine="0"/>
        <w:jc w:val="left"/>
        <w:rPr>
          <w:rFonts w:asciiTheme="minorHAnsi" w:hAnsiTheme="minorHAnsi"/>
          <w:sz w:val="24"/>
          <w:szCs w:val="24"/>
        </w:rPr>
      </w:pPr>
    </w:p>
    <w:p w14:paraId="08633980" w14:textId="77777777" w:rsidR="00B77549" w:rsidRDefault="00B77549" w:rsidP="00686249">
      <w:pPr>
        <w:spacing w:after="0" w:line="276" w:lineRule="auto"/>
        <w:ind w:left="0" w:right="64" w:firstLine="0"/>
        <w:jc w:val="left"/>
        <w:rPr>
          <w:rFonts w:asciiTheme="minorHAnsi" w:hAnsiTheme="minorHAnsi"/>
          <w:sz w:val="24"/>
          <w:szCs w:val="24"/>
        </w:rPr>
      </w:pPr>
    </w:p>
    <w:p w14:paraId="0DE4F51C" w14:textId="77777777" w:rsidR="00B77549" w:rsidRDefault="00B77549" w:rsidP="00686249">
      <w:pPr>
        <w:spacing w:after="0" w:line="276" w:lineRule="auto"/>
        <w:ind w:left="0" w:right="64" w:firstLine="0"/>
        <w:jc w:val="left"/>
        <w:rPr>
          <w:rFonts w:asciiTheme="minorHAnsi" w:hAnsiTheme="minorHAnsi"/>
          <w:sz w:val="24"/>
          <w:szCs w:val="24"/>
        </w:rPr>
      </w:pPr>
    </w:p>
    <w:p w14:paraId="2FA71792" w14:textId="77777777" w:rsidR="00B77549" w:rsidRDefault="00B77549" w:rsidP="00686249">
      <w:pPr>
        <w:spacing w:after="0" w:line="276" w:lineRule="auto"/>
        <w:ind w:left="0" w:right="64" w:firstLine="0"/>
        <w:jc w:val="left"/>
        <w:rPr>
          <w:rFonts w:asciiTheme="minorHAnsi" w:hAnsiTheme="minorHAnsi"/>
          <w:sz w:val="24"/>
          <w:szCs w:val="24"/>
        </w:rPr>
      </w:pPr>
    </w:p>
    <w:p w14:paraId="0D9CCA07" w14:textId="77777777" w:rsidR="00B77549" w:rsidRDefault="00B77549" w:rsidP="00686249">
      <w:pPr>
        <w:spacing w:after="0" w:line="276" w:lineRule="auto"/>
        <w:ind w:left="0" w:right="64" w:firstLine="0"/>
        <w:jc w:val="left"/>
        <w:rPr>
          <w:rFonts w:asciiTheme="minorHAnsi" w:hAnsiTheme="minorHAnsi"/>
          <w:sz w:val="24"/>
          <w:szCs w:val="24"/>
        </w:rPr>
      </w:pPr>
    </w:p>
    <w:p w14:paraId="1EDD619B" w14:textId="77777777" w:rsidR="00B77549" w:rsidRDefault="00B77549" w:rsidP="00686249">
      <w:pPr>
        <w:spacing w:after="0" w:line="276" w:lineRule="auto"/>
        <w:ind w:left="0" w:right="64" w:firstLine="0"/>
        <w:jc w:val="left"/>
        <w:rPr>
          <w:rFonts w:asciiTheme="minorHAnsi" w:hAnsiTheme="minorHAnsi"/>
          <w:sz w:val="24"/>
          <w:szCs w:val="24"/>
        </w:rPr>
      </w:pPr>
    </w:p>
    <w:p w14:paraId="59E23B06" w14:textId="77777777" w:rsidR="00B77549" w:rsidRDefault="00B77549" w:rsidP="00686249">
      <w:pPr>
        <w:spacing w:after="0" w:line="276" w:lineRule="auto"/>
        <w:ind w:left="0" w:right="64" w:firstLine="0"/>
        <w:jc w:val="left"/>
        <w:rPr>
          <w:rFonts w:asciiTheme="minorHAnsi" w:hAnsiTheme="minorHAnsi"/>
          <w:sz w:val="24"/>
          <w:szCs w:val="24"/>
        </w:rPr>
      </w:pPr>
    </w:p>
    <w:p w14:paraId="18A16EA3" w14:textId="77777777" w:rsidR="00B77549" w:rsidRDefault="00B77549" w:rsidP="00686249">
      <w:pPr>
        <w:spacing w:after="0" w:line="276" w:lineRule="auto"/>
        <w:ind w:left="0" w:right="64" w:firstLine="0"/>
        <w:jc w:val="left"/>
        <w:rPr>
          <w:rFonts w:asciiTheme="minorHAnsi" w:hAnsiTheme="minorHAnsi"/>
          <w:sz w:val="24"/>
          <w:szCs w:val="24"/>
        </w:rPr>
      </w:pPr>
    </w:p>
    <w:p w14:paraId="106500F8" w14:textId="77777777" w:rsidR="00B77549" w:rsidRDefault="00B77549" w:rsidP="00686249">
      <w:pPr>
        <w:spacing w:after="0" w:line="276" w:lineRule="auto"/>
        <w:ind w:left="0" w:right="64" w:firstLine="0"/>
        <w:jc w:val="left"/>
        <w:rPr>
          <w:rFonts w:asciiTheme="minorHAnsi" w:hAnsiTheme="minorHAnsi"/>
          <w:sz w:val="24"/>
          <w:szCs w:val="24"/>
        </w:rPr>
      </w:pPr>
    </w:p>
    <w:p w14:paraId="540A53D2" w14:textId="77777777" w:rsidR="00B77549" w:rsidRDefault="00B77549" w:rsidP="00686249">
      <w:pPr>
        <w:spacing w:after="0" w:line="276" w:lineRule="auto"/>
        <w:ind w:left="0" w:right="64" w:firstLine="0"/>
        <w:jc w:val="left"/>
        <w:rPr>
          <w:rFonts w:asciiTheme="minorHAnsi" w:hAnsiTheme="minorHAnsi"/>
          <w:sz w:val="24"/>
          <w:szCs w:val="24"/>
        </w:rPr>
      </w:pPr>
    </w:p>
    <w:p w14:paraId="193ABBD3" w14:textId="77777777" w:rsidR="00B77549" w:rsidRDefault="00B77549" w:rsidP="00686249">
      <w:pPr>
        <w:spacing w:after="0" w:line="276" w:lineRule="auto"/>
        <w:ind w:left="0" w:right="64" w:firstLine="0"/>
        <w:jc w:val="left"/>
        <w:rPr>
          <w:rFonts w:asciiTheme="minorHAnsi" w:hAnsiTheme="minorHAnsi"/>
          <w:sz w:val="24"/>
          <w:szCs w:val="24"/>
        </w:rPr>
      </w:pPr>
    </w:p>
    <w:p w14:paraId="3EB43E76" w14:textId="77777777" w:rsidR="00B77549" w:rsidRDefault="00B77549" w:rsidP="00686249">
      <w:pPr>
        <w:spacing w:after="0" w:line="276" w:lineRule="auto"/>
        <w:ind w:left="0" w:right="64" w:firstLine="0"/>
        <w:jc w:val="left"/>
        <w:rPr>
          <w:rFonts w:asciiTheme="minorHAnsi" w:hAnsiTheme="minorHAnsi"/>
          <w:sz w:val="24"/>
          <w:szCs w:val="24"/>
        </w:rPr>
      </w:pPr>
    </w:p>
    <w:p w14:paraId="0DAB7C91" w14:textId="77777777" w:rsidR="00B77549" w:rsidRDefault="00B77549" w:rsidP="00686249">
      <w:pPr>
        <w:spacing w:after="0" w:line="276" w:lineRule="auto"/>
        <w:ind w:left="0" w:right="64" w:firstLine="0"/>
        <w:jc w:val="left"/>
        <w:rPr>
          <w:rFonts w:asciiTheme="minorHAnsi" w:hAnsiTheme="minorHAnsi"/>
          <w:sz w:val="24"/>
          <w:szCs w:val="24"/>
        </w:rPr>
      </w:pPr>
    </w:p>
    <w:p w14:paraId="6CE53E2A" w14:textId="77777777" w:rsidR="00B77549" w:rsidRDefault="00B77549" w:rsidP="00686249">
      <w:pPr>
        <w:spacing w:after="0" w:line="276" w:lineRule="auto"/>
        <w:ind w:left="0" w:right="64" w:firstLine="0"/>
        <w:jc w:val="left"/>
        <w:rPr>
          <w:rFonts w:asciiTheme="minorHAnsi" w:hAnsiTheme="minorHAnsi"/>
          <w:sz w:val="24"/>
          <w:szCs w:val="24"/>
        </w:rPr>
      </w:pPr>
    </w:p>
    <w:p w14:paraId="5A907684" w14:textId="0EF69A73" w:rsidR="00B77549" w:rsidRDefault="00B77549" w:rsidP="00686249">
      <w:pPr>
        <w:spacing w:after="0" w:line="276" w:lineRule="auto"/>
        <w:ind w:left="0" w:right="64" w:firstLine="0"/>
        <w:jc w:val="left"/>
        <w:rPr>
          <w:rFonts w:asciiTheme="minorHAnsi" w:hAnsiTheme="minorHAnsi"/>
          <w:sz w:val="24"/>
          <w:szCs w:val="24"/>
        </w:rPr>
      </w:pPr>
    </w:p>
    <w:p w14:paraId="1E58F3AC" w14:textId="77777777" w:rsidR="00B77549" w:rsidRDefault="00B77549" w:rsidP="00686249">
      <w:pPr>
        <w:spacing w:after="0" w:line="276" w:lineRule="auto"/>
        <w:ind w:left="0" w:right="64" w:firstLine="0"/>
        <w:jc w:val="left"/>
        <w:rPr>
          <w:rFonts w:asciiTheme="minorHAnsi" w:hAnsiTheme="minorHAnsi"/>
          <w:sz w:val="24"/>
          <w:szCs w:val="24"/>
        </w:rPr>
      </w:pPr>
    </w:p>
    <w:p w14:paraId="7211E0F9" w14:textId="731F99B7" w:rsidR="00AE18DD" w:rsidRPr="00647868" w:rsidRDefault="00797766" w:rsidP="00686249">
      <w:pPr>
        <w:spacing w:after="0" w:line="276" w:lineRule="auto"/>
        <w:ind w:left="0" w:right="64" w:firstLine="0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Załącznik nr 2</w:t>
      </w:r>
      <w:r w:rsidR="00253740" w:rsidRPr="00647868">
        <w:rPr>
          <w:rFonts w:asciiTheme="minorHAnsi" w:hAnsiTheme="minorHAnsi"/>
          <w:sz w:val="24"/>
          <w:szCs w:val="24"/>
        </w:rPr>
        <w:t xml:space="preserve"> do </w:t>
      </w:r>
      <w:r w:rsidRPr="00647868">
        <w:rPr>
          <w:rFonts w:asciiTheme="minorHAnsi" w:hAnsiTheme="minorHAnsi"/>
          <w:sz w:val="24"/>
          <w:szCs w:val="24"/>
        </w:rPr>
        <w:t xml:space="preserve">Umowy z dnia …………… </w:t>
      </w:r>
    </w:p>
    <w:p w14:paraId="50B4D158" w14:textId="25B9661A" w:rsidR="00AE18DD" w:rsidRPr="00647868" w:rsidRDefault="00797766" w:rsidP="00686249">
      <w:pPr>
        <w:spacing w:after="0" w:line="276" w:lineRule="auto"/>
        <w:ind w:left="1" w:right="0" w:firstLine="0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lastRenderedPageBreak/>
        <w:t xml:space="preserve"> </w:t>
      </w:r>
    </w:p>
    <w:p w14:paraId="43CFFB87" w14:textId="77777777" w:rsidR="00AE18DD" w:rsidRPr="00647868" w:rsidRDefault="00C73697" w:rsidP="00686249">
      <w:pPr>
        <w:spacing w:after="0" w:line="276" w:lineRule="auto"/>
        <w:ind w:left="0" w:right="0" w:firstLine="0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b/>
          <w:sz w:val="24"/>
          <w:szCs w:val="24"/>
          <w:u w:color="000000"/>
        </w:rPr>
        <w:t>Szczegółowe z</w:t>
      </w:r>
      <w:r w:rsidR="006D0B69" w:rsidRPr="00647868">
        <w:rPr>
          <w:rFonts w:asciiTheme="minorHAnsi" w:hAnsiTheme="minorHAnsi"/>
          <w:b/>
          <w:sz w:val="24"/>
          <w:szCs w:val="24"/>
          <w:u w:color="000000"/>
        </w:rPr>
        <w:t>asady obliczania wynagrodzenia</w:t>
      </w:r>
      <w:r w:rsidR="00E15F7C" w:rsidRPr="00647868">
        <w:rPr>
          <w:rFonts w:asciiTheme="minorHAnsi" w:hAnsiTheme="minorHAnsi"/>
          <w:b/>
          <w:sz w:val="24"/>
          <w:szCs w:val="24"/>
          <w:u w:color="000000"/>
        </w:rPr>
        <w:t xml:space="preserve"> należnego Wykonawcy z tytułu wykonywania usług przewodnickich</w:t>
      </w:r>
      <w:r w:rsidR="006D0B69" w:rsidRPr="00647868">
        <w:rPr>
          <w:rFonts w:asciiTheme="minorHAnsi" w:hAnsiTheme="minorHAnsi"/>
          <w:b/>
          <w:sz w:val="24"/>
          <w:szCs w:val="24"/>
          <w:u w:color="000000"/>
        </w:rPr>
        <w:t xml:space="preserve"> </w:t>
      </w:r>
    </w:p>
    <w:p w14:paraId="1273826C" w14:textId="4DEB6F58" w:rsidR="00AE18DD" w:rsidRPr="00647868" w:rsidRDefault="00797766" w:rsidP="00686249">
      <w:pPr>
        <w:keepLines/>
        <w:spacing w:after="0" w:line="276" w:lineRule="auto"/>
        <w:ind w:left="0" w:right="63" w:firstLine="0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b/>
          <w:sz w:val="24"/>
          <w:szCs w:val="24"/>
        </w:rPr>
        <w:t xml:space="preserve"> </w:t>
      </w:r>
    </w:p>
    <w:p w14:paraId="745F1703" w14:textId="77777777" w:rsidR="00AE18DD" w:rsidRPr="00647868" w:rsidRDefault="00797766" w:rsidP="00686249">
      <w:pPr>
        <w:spacing w:after="0" w:line="276" w:lineRule="auto"/>
        <w:ind w:left="-13" w:right="98" w:firstLine="0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Wynagrodzenie, należne Wykonawcy z tytułu wykonywania usług przewodnickich, będzie obliczane w następujący sposób: </w:t>
      </w:r>
    </w:p>
    <w:p w14:paraId="7F02CD9D" w14:textId="77777777" w:rsidR="00AE18DD" w:rsidRPr="00647868" w:rsidRDefault="00797766" w:rsidP="00686249">
      <w:pPr>
        <w:spacing w:after="0" w:line="276" w:lineRule="auto"/>
        <w:ind w:left="1" w:right="0" w:firstLine="0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 </w:t>
      </w:r>
    </w:p>
    <w:p w14:paraId="2997063C" w14:textId="6790AE1A" w:rsidR="00AE18DD" w:rsidRPr="00647868" w:rsidRDefault="00AE18DD" w:rsidP="00686249">
      <w:pPr>
        <w:spacing w:after="24" w:line="276" w:lineRule="auto"/>
        <w:ind w:left="0" w:right="0" w:firstLine="0"/>
        <w:jc w:val="left"/>
        <w:rPr>
          <w:rFonts w:asciiTheme="minorHAnsi" w:hAnsiTheme="minorHAnsi"/>
          <w:sz w:val="24"/>
          <w:szCs w:val="24"/>
        </w:rPr>
      </w:pPr>
    </w:p>
    <w:p w14:paraId="21D6EB90" w14:textId="315A58DC" w:rsidR="00AE18DD" w:rsidRPr="00647868" w:rsidRDefault="00797766" w:rsidP="00686249">
      <w:pPr>
        <w:numPr>
          <w:ilvl w:val="0"/>
          <w:numId w:val="13"/>
        </w:numPr>
        <w:spacing w:after="0" w:line="276" w:lineRule="auto"/>
        <w:ind w:right="98" w:hanging="540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>Dział obsługi zwiedzających Zamawiającego przygotuje na podstawie struktury sprzedaży biletów raport wejść turysty indywidualnego i grupy turystów za dany okres rozliczeniowy i</w:t>
      </w:r>
      <w:r w:rsidR="00D21B49">
        <w:rPr>
          <w:rFonts w:asciiTheme="minorHAnsi" w:hAnsiTheme="minorHAnsi"/>
          <w:sz w:val="24"/>
          <w:szCs w:val="24"/>
        </w:rPr>
        <w:t> </w:t>
      </w:r>
      <w:r w:rsidRPr="00647868">
        <w:rPr>
          <w:rFonts w:asciiTheme="minorHAnsi" w:hAnsiTheme="minorHAnsi"/>
          <w:sz w:val="24"/>
          <w:szCs w:val="24"/>
        </w:rPr>
        <w:t>prześle je elektronicznie do piątego dnia roboczego następnego miesiąc</w:t>
      </w:r>
      <w:r w:rsidR="00253740" w:rsidRPr="00647868">
        <w:rPr>
          <w:rFonts w:asciiTheme="minorHAnsi" w:hAnsiTheme="minorHAnsi"/>
          <w:sz w:val="24"/>
          <w:szCs w:val="24"/>
        </w:rPr>
        <w:t xml:space="preserve">a do Wykonawcy </w:t>
      </w:r>
      <w:r w:rsidRPr="00647868">
        <w:rPr>
          <w:rFonts w:asciiTheme="minorHAnsi" w:hAnsiTheme="minorHAnsi"/>
          <w:sz w:val="24"/>
          <w:szCs w:val="24"/>
        </w:rPr>
        <w:t>na</w:t>
      </w:r>
      <w:r w:rsidR="00D21B49">
        <w:rPr>
          <w:rFonts w:asciiTheme="minorHAnsi" w:hAnsiTheme="minorHAnsi"/>
          <w:sz w:val="24"/>
          <w:szCs w:val="24"/>
        </w:rPr>
        <w:t> </w:t>
      </w:r>
      <w:r w:rsidRPr="00647868">
        <w:rPr>
          <w:rFonts w:asciiTheme="minorHAnsi" w:hAnsiTheme="minorHAnsi"/>
          <w:sz w:val="24"/>
          <w:szCs w:val="24"/>
        </w:rPr>
        <w:t xml:space="preserve">adres e-mail: …………………………………………………………………….. </w:t>
      </w:r>
    </w:p>
    <w:p w14:paraId="4D17BCE4" w14:textId="77777777" w:rsidR="00AE18DD" w:rsidRPr="00647868" w:rsidRDefault="00797766" w:rsidP="00686249">
      <w:pPr>
        <w:spacing w:after="0" w:line="276" w:lineRule="auto"/>
        <w:ind w:left="1" w:right="0" w:firstLine="0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 </w:t>
      </w:r>
    </w:p>
    <w:p w14:paraId="22B65EE8" w14:textId="77777777" w:rsidR="00AE18DD" w:rsidRPr="00647868" w:rsidRDefault="00797766" w:rsidP="00686249">
      <w:pPr>
        <w:spacing w:after="24" w:line="276" w:lineRule="auto"/>
        <w:ind w:left="1" w:right="0" w:firstLine="0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 </w:t>
      </w:r>
    </w:p>
    <w:p w14:paraId="4963A939" w14:textId="7E34DDD8" w:rsidR="00AE18DD" w:rsidRPr="00647868" w:rsidRDefault="00797766" w:rsidP="00686249">
      <w:pPr>
        <w:numPr>
          <w:ilvl w:val="0"/>
          <w:numId w:val="13"/>
        </w:numPr>
        <w:spacing w:after="1" w:line="276" w:lineRule="auto"/>
        <w:ind w:right="98" w:hanging="540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Wykonawca po otrzymaniu zestawień za dany okres rozliczeniowy i po potwierdzeniu ich wykonania bez zastrzeżeń, będzie mógł wystawić jedną fakturę zgodnie z Formularzem </w:t>
      </w:r>
      <w:r w:rsidR="00015551" w:rsidRPr="00647868">
        <w:rPr>
          <w:rFonts w:asciiTheme="minorHAnsi" w:hAnsiTheme="minorHAnsi"/>
          <w:sz w:val="24"/>
          <w:szCs w:val="24"/>
        </w:rPr>
        <w:t xml:space="preserve">oferty </w:t>
      </w:r>
      <w:r w:rsidRPr="00647868">
        <w:rPr>
          <w:rFonts w:asciiTheme="minorHAnsi" w:hAnsiTheme="minorHAnsi"/>
          <w:sz w:val="24"/>
          <w:szCs w:val="24"/>
        </w:rPr>
        <w:t>sta</w:t>
      </w:r>
      <w:r w:rsidR="00253740" w:rsidRPr="00647868">
        <w:rPr>
          <w:rFonts w:asciiTheme="minorHAnsi" w:hAnsiTheme="minorHAnsi"/>
          <w:sz w:val="24"/>
          <w:szCs w:val="24"/>
        </w:rPr>
        <w:t>nowiącym Załącznik nr 3</w:t>
      </w:r>
      <w:r w:rsidRPr="00647868">
        <w:rPr>
          <w:rFonts w:asciiTheme="minorHAnsi" w:hAnsiTheme="minorHAnsi"/>
          <w:sz w:val="24"/>
          <w:szCs w:val="24"/>
        </w:rPr>
        <w:t xml:space="preserve"> do Umowy.  </w:t>
      </w:r>
    </w:p>
    <w:p w14:paraId="0F5FB95D" w14:textId="77777777" w:rsidR="00AE18DD" w:rsidRPr="00647868" w:rsidRDefault="00797766" w:rsidP="00686249">
      <w:pPr>
        <w:spacing w:after="0" w:line="276" w:lineRule="auto"/>
        <w:ind w:left="1" w:right="0" w:firstLine="0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 </w:t>
      </w:r>
    </w:p>
    <w:p w14:paraId="6656ED77" w14:textId="77777777" w:rsidR="00AE18DD" w:rsidRPr="00647868" w:rsidRDefault="00797766" w:rsidP="00686249">
      <w:pPr>
        <w:spacing w:after="0" w:line="276" w:lineRule="auto"/>
        <w:ind w:left="1" w:right="0" w:firstLine="0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 </w:t>
      </w:r>
    </w:p>
    <w:p w14:paraId="2FE0CF6A" w14:textId="77777777" w:rsidR="00AE18DD" w:rsidRPr="00647868" w:rsidRDefault="00797766" w:rsidP="00686249">
      <w:pPr>
        <w:spacing w:after="0" w:line="276" w:lineRule="auto"/>
        <w:ind w:left="1" w:right="0" w:firstLine="0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 </w:t>
      </w:r>
    </w:p>
    <w:p w14:paraId="5E81DF89" w14:textId="77777777" w:rsidR="00AE18DD" w:rsidRPr="00647868" w:rsidRDefault="00797766" w:rsidP="00686249">
      <w:pPr>
        <w:spacing w:after="0" w:line="276" w:lineRule="auto"/>
        <w:ind w:left="1" w:right="0" w:firstLine="0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b/>
          <w:sz w:val="24"/>
          <w:szCs w:val="24"/>
        </w:rPr>
        <w:t xml:space="preserve"> </w:t>
      </w:r>
      <w:r w:rsidRPr="00647868">
        <w:rPr>
          <w:rFonts w:asciiTheme="minorHAnsi" w:hAnsiTheme="minorHAnsi"/>
          <w:sz w:val="24"/>
          <w:szCs w:val="24"/>
        </w:rPr>
        <w:t xml:space="preserve"> </w:t>
      </w:r>
    </w:p>
    <w:p w14:paraId="3769764B" w14:textId="77777777" w:rsidR="00253740" w:rsidRPr="00647868" w:rsidRDefault="00253740" w:rsidP="00686249">
      <w:pPr>
        <w:spacing w:after="0" w:line="276" w:lineRule="auto"/>
        <w:ind w:left="1" w:right="0" w:firstLine="0"/>
        <w:jc w:val="left"/>
        <w:rPr>
          <w:rFonts w:asciiTheme="minorHAnsi" w:hAnsiTheme="minorHAnsi"/>
          <w:sz w:val="24"/>
          <w:szCs w:val="24"/>
        </w:rPr>
      </w:pPr>
    </w:p>
    <w:p w14:paraId="63EBE7D2" w14:textId="77777777" w:rsidR="00253740" w:rsidRPr="00647868" w:rsidRDefault="00253740" w:rsidP="00686249">
      <w:pPr>
        <w:spacing w:after="0" w:line="276" w:lineRule="auto"/>
        <w:ind w:left="1" w:right="0" w:firstLine="0"/>
        <w:jc w:val="left"/>
        <w:rPr>
          <w:rFonts w:asciiTheme="minorHAnsi" w:hAnsiTheme="minorHAnsi"/>
          <w:sz w:val="24"/>
          <w:szCs w:val="24"/>
        </w:rPr>
      </w:pPr>
    </w:p>
    <w:p w14:paraId="6C29558D" w14:textId="77777777" w:rsidR="00253740" w:rsidRPr="00647868" w:rsidRDefault="00253740" w:rsidP="00686249">
      <w:pPr>
        <w:spacing w:after="0" w:line="276" w:lineRule="auto"/>
        <w:ind w:left="1" w:right="0" w:firstLine="0"/>
        <w:jc w:val="left"/>
        <w:rPr>
          <w:rFonts w:asciiTheme="minorHAnsi" w:hAnsiTheme="minorHAnsi"/>
          <w:sz w:val="24"/>
          <w:szCs w:val="24"/>
        </w:rPr>
      </w:pPr>
    </w:p>
    <w:p w14:paraId="08C40281" w14:textId="77777777" w:rsidR="00253740" w:rsidRPr="00647868" w:rsidRDefault="00253740" w:rsidP="00686249">
      <w:pPr>
        <w:spacing w:after="0" w:line="276" w:lineRule="auto"/>
        <w:ind w:left="1" w:right="0" w:firstLine="0"/>
        <w:jc w:val="left"/>
        <w:rPr>
          <w:rFonts w:asciiTheme="minorHAnsi" w:hAnsiTheme="minorHAnsi"/>
          <w:sz w:val="24"/>
          <w:szCs w:val="24"/>
        </w:rPr>
      </w:pPr>
    </w:p>
    <w:p w14:paraId="62A0C123" w14:textId="77777777" w:rsidR="00253740" w:rsidRPr="00647868" w:rsidRDefault="00253740" w:rsidP="00686249">
      <w:pPr>
        <w:spacing w:after="0" w:line="276" w:lineRule="auto"/>
        <w:ind w:left="1" w:right="0" w:firstLine="0"/>
        <w:jc w:val="left"/>
        <w:rPr>
          <w:rFonts w:asciiTheme="minorHAnsi" w:hAnsiTheme="minorHAnsi"/>
          <w:sz w:val="24"/>
          <w:szCs w:val="24"/>
        </w:rPr>
      </w:pPr>
    </w:p>
    <w:p w14:paraId="4C1E5759" w14:textId="77777777" w:rsidR="00253740" w:rsidRPr="00647868" w:rsidRDefault="00253740" w:rsidP="00686249">
      <w:pPr>
        <w:spacing w:after="0" w:line="276" w:lineRule="auto"/>
        <w:ind w:left="1" w:right="0" w:firstLine="0"/>
        <w:jc w:val="left"/>
        <w:rPr>
          <w:rFonts w:asciiTheme="minorHAnsi" w:hAnsiTheme="minorHAnsi"/>
          <w:sz w:val="24"/>
          <w:szCs w:val="24"/>
        </w:rPr>
      </w:pPr>
    </w:p>
    <w:p w14:paraId="4309BFEF" w14:textId="77777777" w:rsidR="00253740" w:rsidRPr="00647868" w:rsidRDefault="00253740" w:rsidP="00686249">
      <w:pPr>
        <w:spacing w:after="0" w:line="276" w:lineRule="auto"/>
        <w:ind w:left="1" w:right="0" w:firstLine="0"/>
        <w:jc w:val="left"/>
        <w:rPr>
          <w:rFonts w:asciiTheme="minorHAnsi" w:hAnsiTheme="minorHAnsi"/>
          <w:sz w:val="24"/>
          <w:szCs w:val="24"/>
        </w:rPr>
      </w:pPr>
    </w:p>
    <w:p w14:paraId="6814FC0E" w14:textId="77777777" w:rsidR="00253740" w:rsidRPr="00647868" w:rsidRDefault="00253740" w:rsidP="00686249">
      <w:pPr>
        <w:spacing w:after="0" w:line="276" w:lineRule="auto"/>
        <w:ind w:left="1" w:right="0" w:firstLine="0"/>
        <w:jc w:val="left"/>
        <w:rPr>
          <w:rFonts w:asciiTheme="minorHAnsi" w:hAnsiTheme="minorHAnsi"/>
          <w:sz w:val="24"/>
          <w:szCs w:val="24"/>
        </w:rPr>
      </w:pPr>
    </w:p>
    <w:p w14:paraId="081682D3" w14:textId="77777777" w:rsidR="00253740" w:rsidRPr="00647868" w:rsidRDefault="00253740" w:rsidP="00686249">
      <w:pPr>
        <w:spacing w:after="0" w:line="276" w:lineRule="auto"/>
        <w:ind w:left="1" w:right="0" w:firstLine="0"/>
        <w:jc w:val="left"/>
        <w:rPr>
          <w:rFonts w:asciiTheme="minorHAnsi" w:hAnsiTheme="minorHAnsi"/>
          <w:sz w:val="24"/>
          <w:szCs w:val="24"/>
        </w:rPr>
      </w:pPr>
    </w:p>
    <w:p w14:paraId="51AFA807" w14:textId="30CE3145" w:rsidR="00261373" w:rsidRDefault="00261373" w:rsidP="00686249">
      <w:pPr>
        <w:spacing w:after="0" w:line="276" w:lineRule="auto"/>
        <w:ind w:left="0" w:right="0" w:firstLine="0"/>
        <w:jc w:val="left"/>
        <w:rPr>
          <w:rFonts w:asciiTheme="minorHAnsi" w:hAnsiTheme="minorHAnsi"/>
          <w:sz w:val="24"/>
          <w:szCs w:val="24"/>
        </w:rPr>
      </w:pPr>
    </w:p>
    <w:p w14:paraId="7144F8BC" w14:textId="7E0727E0" w:rsidR="009A03AD" w:rsidRDefault="009A03AD" w:rsidP="00686249">
      <w:pPr>
        <w:spacing w:after="0" w:line="276" w:lineRule="auto"/>
        <w:ind w:left="0" w:right="0" w:firstLine="0"/>
        <w:jc w:val="left"/>
        <w:rPr>
          <w:rFonts w:asciiTheme="minorHAnsi" w:hAnsiTheme="minorHAnsi"/>
          <w:sz w:val="24"/>
          <w:szCs w:val="24"/>
        </w:rPr>
      </w:pPr>
    </w:p>
    <w:p w14:paraId="7391A5A5" w14:textId="358CB316" w:rsidR="009A03AD" w:rsidRDefault="009A03AD" w:rsidP="00686249">
      <w:pPr>
        <w:spacing w:after="0" w:line="276" w:lineRule="auto"/>
        <w:ind w:left="0" w:right="0" w:firstLine="0"/>
        <w:jc w:val="left"/>
        <w:rPr>
          <w:rFonts w:asciiTheme="minorHAnsi" w:hAnsiTheme="minorHAnsi"/>
          <w:sz w:val="24"/>
          <w:szCs w:val="24"/>
        </w:rPr>
      </w:pPr>
    </w:p>
    <w:p w14:paraId="71BF2E7A" w14:textId="4E66F634" w:rsidR="009A03AD" w:rsidRDefault="009A03AD" w:rsidP="00686249">
      <w:pPr>
        <w:spacing w:after="0" w:line="276" w:lineRule="auto"/>
        <w:ind w:left="0" w:right="0" w:firstLine="0"/>
        <w:jc w:val="left"/>
        <w:rPr>
          <w:rFonts w:asciiTheme="minorHAnsi" w:hAnsiTheme="minorHAnsi"/>
          <w:sz w:val="24"/>
          <w:szCs w:val="24"/>
        </w:rPr>
      </w:pPr>
    </w:p>
    <w:p w14:paraId="5F001AB5" w14:textId="220D6839" w:rsidR="009A03AD" w:rsidRDefault="009A03AD" w:rsidP="00686249">
      <w:pPr>
        <w:spacing w:after="0" w:line="276" w:lineRule="auto"/>
        <w:ind w:left="0" w:right="0" w:firstLine="0"/>
        <w:jc w:val="left"/>
        <w:rPr>
          <w:rFonts w:asciiTheme="minorHAnsi" w:hAnsiTheme="minorHAnsi"/>
          <w:sz w:val="24"/>
          <w:szCs w:val="24"/>
        </w:rPr>
      </w:pPr>
    </w:p>
    <w:p w14:paraId="77641DB5" w14:textId="56D4A223" w:rsidR="009A03AD" w:rsidRDefault="009A03AD" w:rsidP="00686249">
      <w:pPr>
        <w:spacing w:after="0" w:line="276" w:lineRule="auto"/>
        <w:ind w:left="0" w:right="0" w:firstLine="0"/>
        <w:jc w:val="left"/>
        <w:rPr>
          <w:rFonts w:asciiTheme="minorHAnsi" w:hAnsiTheme="minorHAnsi"/>
          <w:sz w:val="24"/>
          <w:szCs w:val="24"/>
        </w:rPr>
      </w:pPr>
    </w:p>
    <w:p w14:paraId="365CFC72" w14:textId="284D7230" w:rsidR="009A03AD" w:rsidRDefault="009A03AD" w:rsidP="00686249">
      <w:pPr>
        <w:spacing w:after="0" w:line="276" w:lineRule="auto"/>
        <w:ind w:left="0" w:right="0" w:firstLine="0"/>
        <w:jc w:val="left"/>
        <w:rPr>
          <w:rFonts w:asciiTheme="minorHAnsi" w:hAnsiTheme="minorHAnsi"/>
          <w:sz w:val="24"/>
          <w:szCs w:val="24"/>
        </w:rPr>
      </w:pPr>
    </w:p>
    <w:p w14:paraId="3E226DEF" w14:textId="49E04323" w:rsidR="009A03AD" w:rsidRDefault="009A03AD" w:rsidP="00686249">
      <w:pPr>
        <w:spacing w:after="0" w:line="276" w:lineRule="auto"/>
        <w:ind w:left="0" w:right="0" w:firstLine="0"/>
        <w:jc w:val="left"/>
        <w:rPr>
          <w:rFonts w:asciiTheme="minorHAnsi" w:hAnsiTheme="minorHAnsi"/>
          <w:sz w:val="24"/>
          <w:szCs w:val="24"/>
        </w:rPr>
      </w:pPr>
    </w:p>
    <w:p w14:paraId="22732C81" w14:textId="69097DBE" w:rsidR="009A03AD" w:rsidRPr="00647868" w:rsidRDefault="009A03AD" w:rsidP="00686249">
      <w:pPr>
        <w:spacing w:after="0" w:line="276" w:lineRule="auto"/>
        <w:ind w:left="0" w:right="0" w:firstLine="0"/>
        <w:jc w:val="left"/>
        <w:rPr>
          <w:rFonts w:asciiTheme="minorHAnsi" w:hAnsiTheme="minorHAnsi"/>
          <w:sz w:val="24"/>
          <w:szCs w:val="24"/>
        </w:rPr>
      </w:pPr>
    </w:p>
    <w:p w14:paraId="2C8F0860" w14:textId="065AABBE" w:rsidR="00AE18DD" w:rsidRPr="00647868" w:rsidRDefault="00797766" w:rsidP="00686249">
      <w:pPr>
        <w:spacing w:after="0" w:line="276" w:lineRule="auto"/>
        <w:ind w:left="1" w:right="0" w:firstLine="0"/>
        <w:jc w:val="left"/>
        <w:rPr>
          <w:rFonts w:asciiTheme="minorHAnsi" w:hAnsiTheme="minorHAnsi"/>
          <w:sz w:val="24"/>
          <w:szCs w:val="24"/>
        </w:rPr>
      </w:pPr>
      <w:r w:rsidRPr="00647868">
        <w:rPr>
          <w:rFonts w:asciiTheme="minorHAnsi" w:hAnsiTheme="minorHAnsi"/>
          <w:sz w:val="24"/>
          <w:szCs w:val="24"/>
        </w:rPr>
        <w:t xml:space="preserve"> </w:t>
      </w:r>
      <w:r w:rsidR="00253740" w:rsidRPr="00647868">
        <w:rPr>
          <w:rFonts w:asciiTheme="minorHAnsi" w:hAnsiTheme="minorHAnsi"/>
          <w:sz w:val="24"/>
          <w:szCs w:val="24"/>
        </w:rPr>
        <w:t>Załącznik nr</w:t>
      </w:r>
      <w:r w:rsidR="00261373" w:rsidRPr="00647868">
        <w:rPr>
          <w:rFonts w:asciiTheme="minorHAnsi" w:hAnsiTheme="minorHAnsi"/>
          <w:sz w:val="24"/>
          <w:szCs w:val="24"/>
        </w:rPr>
        <w:t xml:space="preserve"> </w:t>
      </w:r>
      <w:r w:rsidR="00253740" w:rsidRPr="00647868">
        <w:rPr>
          <w:rFonts w:asciiTheme="minorHAnsi" w:hAnsiTheme="minorHAnsi"/>
          <w:sz w:val="24"/>
          <w:szCs w:val="24"/>
        </w:rPr>
        <w:t xml:space="preserve">5 do Umowy z dnia </w:t>
      </w:r>
      <w:r w:rsidR="00261373" w:rsidRPr="00647868">
        <w:rPr>
          <w:rFonts w:asciiTheme="minorHAnsi" w:hAnsiTheme="minorHAnsi"/>
          <w:sz w:val="24"/>
          <w:szCs w:val="24"/>
        </w:rPr>
        <w:t>…………..</w:t>
      </w:r>
      <w:r w:rsidR="00253740" w:rsidRPr="00647868">
        <w:rPr>
          <w:rFonts w:asciiTheme="minorHAnsi" w:hAnsiTheme="minorHAnsi"/>
          <w:sz w:val="24"/>
          <w:szCs w:val="24"/>
        </w:rPr>
        <w:t>…</w:t>
      </w:r>
    </w:p>
    <w:p w14:paraId="0A80E54C" w14:textId="33EA5BD7" w:rsidR="00253740" w:rsidRPr="00647868" w:rsidRDefault="00253740" w:rsidP="00713BC2">
      <w:pPr>
        <w:spacing w:after="0" w:line="276" w:lineRule="auto"/>
        <w:ind w:left="0" w:right="0" w:firstLine="0"/>
        <w:jc w:val="left"/>
        <w:rPr>
          <w:rFonts w:asciiTheme="minorHAnsi" w:hAnsiTheme="minorHAnsi"/>
          <w:sz w:val="24"/>
          <w:szCs w:val="24"/>
        </w:rPr>
      </w:pPr>
    </w:p>
    <w:p w14:paraId="48D88D2A" w14:textId="7BE2A544" w:rsidR="00253740" w:rsidRPr="00794069" w:rsidRDefault="00253740" w:rsidP="00686249">
      <w:pPr>
        <w:suppressAutoHyphens/>
        <w:autoSpaceDN w:val="0"/>
        <w:spacing w:after="0" w:line="276" w:lineRule="auto"/>
        <w:ind w:left="0" w:right="15" w:firstLine="0"/>
        <w:jc w:val="left"/>
        <w:textAlignment w:val="baseline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ar-SA"/>
        </w:rPr>
        <w:lastRenderedPageBreak/>
        <w:t>Klauzula informacyjna</w:t>
      </w:r>
    </w:p>
    <w:p w14:paraId="36AC667D" w14:textId="77777777" w:rsidR="00253740" w:rsidRPr="00647868" w:rsidRDefault="00253740" w:rsidP="00686249">
      <w:pPr>
        <w:suppressAutoHyphens/>
        <w:autoSpaceDN w:val="0"/>
        <w:spacing w:after="0" w:line="276" w:lineRule="auto"/>
        <w:ind w:left="0" w:right="15" w:firstLine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Dane osobowe w Muzeum Zamkowym w Malborku są przetwarzane zgodnie z obowiązującymi przepisami prawa Unii Europejskiej (w szczególności z Rozporządzeniem Parlamentu Europejskiego </w:t>
      </w:r>
    </w:p>
    <w:p w14:paraId="0EE4A846" w14:textId="77777777" w:rsidR="00253740" w:rsidRPr="00647868" w:rsidRDefault="00253740" w:rsidP="00686249">
      <w:pPr>
        <w:suppressAutoHyphens/>
        <w:autoSpaceDN w:val="0"/>
        <w:spacing w:after="0" w:line="276" w:lineRule="auto"/>
        <w:ind w:left="567" w:right="15" w:hanging="567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i Rady UE) 2016/679 z dnia 27 kwietnia 2016 r. w sprawie ochrony osób fizycznych w związku </w:t>
      </w:r>
    </w:p>
    <w:p w14:paraId="75183741" w14:textId="77777777" w:rsidR="00253740" w:rsidRPr="00647868" w:rsidRDefault="00253740" w:rsidP="00686249">
      <w:pPr>
        <w:suppressAutoHyphens/>
        <w:autoSpaceDN w:val="0"/>
        <w:spacing w:after="0" w:line="276" w:lineRule="auto"/>
        <w:ind w:left="0" w:right="15" w:firstLine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z przetwarzaniem danych osobowych i w sprawie swobodnego przepływu takich danych oraz uchylenia dyrektywy 95/46/WE zwanym dalej „RODO”/rozporządzenie) i aktualnie obowiązującą ustawą o ochronie danych osobowych, wydanych na jej podstawie aktów wykonawczych oraz przepisami sektorowymi.</w:t>
      </w:r>
    </w:p>
    <w:p w14:paraId="3D0CB0CC" w14:textId="7525F6C3" w:rsidR="00253740" w:rsidRPr="00647868" w:rsidRDefault="00253740" w:rsidP="00686249">
      <w:pPr>
        <w:suppressAutoHyphens/>
        <w:autoSpaceDN w:val="0"/>
        <w:spacing w:after="0" w:line="276" w:lineRule="auto"/>
        <w:ind w:left="284" w:right="15" w:hanging="284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1.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ab/>
        <w:t>Administratorem jest Muzeum Zamkowe w Malborku z siedzibą w Malborku (82-200) przy ul.</w:t>
      </w:r>
      <w:r w:rsidR="00D21B49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 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Starościńskiej 1, wpisane do rejestru instytucji kultury prowadzonego przez Ministra pod</w:t>
      </w:r>
      <w:r w:rsidR="00D21B49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 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numerem RIK 13/92 oraz Państwowego Rejestru Muzeów prowadzonego przez Ministra pod numerem PRM/17/98, reprezentowany przez Dyrektora.</w:t>
      </w:r>
    </w:p>
    <w:p w14:paraId="2AE76970" w14:textId="5995FCC3" w:rsidR="00253740" w:rsidRPr="00647868" w:rsidRDefault="00253740" w:rsidP="00686249">
      <w:pPr>
        <w:suppressAutoHyphens/>
        <w:autoSpaceDN w:val="0"/>
        <w:spacing w:after="0" w:line="276" w:lineRule="auto"/>
        <w:ind w:left="284" w:right="15" w:hanging="284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2.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ab/>
        <w:t>Administrator powołał Inspektora ochrony danych, z którym w sprawach związanych ze swoimi danymi osobowymi może Pani/Pan się skontaktować listownie (na adres Administratora) z</w:t>
      </w:r>
      <w:r w:rsidR="00D21B49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 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dopiskiem „Inspektor ochrony danych” bądź mailowo </w:t>
      </w:r>
      <w:hyperlink r:id="rId9" w:history="1">
        <w:r w:rsidRPr="00647868">
          <w:rPr>
            <w:rFonts w:asciiTheme="minorHAnsi" w:eastAsia="Times New Roman" w:hAnsiTheme="minorHAnsi" w:cstheme="minorHAnsi"/>
            <w:color w:val="0563C1"/>
            <w:sz w:val="24"/>
            <w:szCs w:val="24"/>
            <w:u w:val="single"/>
            <w:lang w:eastAsia="ar-SA"/>
          </w:rPr>
          <w:t>inspektor@zamek.malbork.pl</w:t>
        </w:r>
      </w:hyperlink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 </w:t>
      </w:r>
    </w:p>
    <w:p w14:paraId="0AC4B3AD" w14:textId="77777777" w:rsidR="00253740" w:rsidRPr="00647868" w:rsidRDefault="00253740" w:rsidP="00686249">
      <w:pPr>
        <w:suppressAutoHyphens/>
        <w:autoSpaceDN w:val="0"/>
        <w:spacing w:after="0" w:line="276" w:lineRule="auto"/>
        <w:ind w:left="284" w:right="15" w:hanging="284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3.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ab/>
        <w:t>Podstawą przetwarzania Pani/Pana danych jest art. 6 ust. 1 lit. b rozporządzenia tzn. przetwarzanie jest niezbędne do wykonania umowy, której Pani/Pan jest stroną lub do podjęcia działań na Pani/Pana żądanie przed zawarciem umowy, art. 6 ust. 1 lit. c RODO, tzn. przetwarzanie jest niezbędne do wypełnienia obowiązku prawnego, który na nas ciąży takiego jak realizacja zadań czy obowiązek archiwizacyjny.</w:t>
      </w:r>
    </w:p>
    <w:p w14:paraId="372D99FD" w14:textId="77777777" w:rsidR="00253740" w:rsidRPr="00647868" w:rsidRDefault="00253740" w:rsidP="00686249">
      <w:pPr>
        <w:suppressAutoHyphens/>
        <w:autoSpaceDN w:val="0"/>
        <w:spacing w:after="0" w:line="276" w:lineRule="auto"/>
        <w:ind w:left="284" w:right="15" w:hanging="284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4.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ab/>
        <w:t>Odbiorcami Pani/Pana danych osobowych będą te podmioty, którym mamy obowiązek przekazywania ich na gruncie obowiązujących przepisów prawa, w tym Urząd Skarbowy, orany kontrolne, a także podmioty świadczące na naszą rzecz usługi na podstawie podpisanych umów.</w:t>
      </w:r>
    </w:p>
    <w:p w14:paraId="6B7943D8" w14:textId="50D8A785" w:rsidR="00253740" w:rsidRPr="00647868" w:rsidRDefault="00253740" w:rsidP="00686249">
      <w:pPr>
        <w:suppressAutoHyphens/>
        <w:autoSpaceDN w:val="0"/>
        <w:spacing w:after="0" w:line="276" w:lineRule="auto"/>
        <w:ind w:left="284" w:right="15" w:hanging="284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5.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ab/>
        <w:t>W związku z przetwarzaniem Pani/Pana danych osobowych w celu zawarcia umowy przysługuje Pani/Panu: prawa dostępu do danych, prawa do usunięcia danych, prawa do ograniczenia przetwarzania danych, prawo do sprostowania danych, prawo sprzeciwu - korzystanie z</w:t>
      </w:r>
      <w:r w:rsidR="00D21B49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 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uprawnień przysługujących osobie, której dane dotyczą, realizowane jest w oparciu o zasady i</w:t>
      </w:r>
      <w:r w:rsidR="00D21B49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 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przepisy rozporządzenia, ustawy o ochronie danych osobowych, KPA oraz przepisów sektorowych.</w:t>
      </w:r>
    </w:p>
    <w:p w14:paraId="262C9381" w14:textId="77777777" w:rsidR="00253740" w:rsidRPr="00647868" w:rsidRDefault="00253740" w:rsidP="00686249">
      <w:pPr>
        <w:suppressAutoHyphens/>
        <w:autoSpaceDN w:val="0"/>
        <w:spacing w:after="0" w:line="276" w:lineRule="auto"/>
        <w:ind w:left="284" w:right="15" w:hanging="284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6.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ab/>
        <w:t>W przypadku powzięcia informacji o niezgodnym z prawem przetwarzaniu danych osobowych przez Administratora przysługuje Pani/Panu prawo wniesienia skargi do Prezesa urzędu ochrony danych. Adres: Biuro Prezesa Urzędu ochrony danych, ul. Stawki 2, 00-193 Warszawa, telefon: 22 860 70 86.</w:t>
      </w:r>
    </w:p>
    <w:p w14:paraId="17239435" w14:textId="77777777" w:rsidR="00253740" w:rsidRPr="00647868" w:rsidRDefault="00253740" w:rsidP="00686249">
      <w:pPr>
        <w:suppressAutoHyphens/>
        <w:autoSpaceDN w:val="0"/>
        <w:spacing w:after="0" w:line="276" w:lineRule="auto"/>
        <w:ind w:left="284" w:right="15" w:hanging="284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7.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ab/>
        <w:t>Podanie przez Panią/Pana danych osobowych jest obowiązkowe w zakresie niezbędnym do zawarcia i realizacji umowy.  W przypadku, gdy przetwarzanie odbywa się na podstawie zgody, podanie danych osobowych jest dobrowolne. Zgodę można wycofać w każdym czasie, informując o tym Administratora pisemnie bądź mailowo na adresy wskazane powyżej.</w:t>
      </w:r>
    </w:p>
    <w:p w14:paraId="33F75889" w14:textId="37C1EDA1" w:rsidR="002C6A50" w:rsidRPr="00647868" w:rsidRDefault="00253740" w:rsidP="00794069">
      <w:pPr>
        <w:suppressAutoHyphens/>
        <w:autoSpaceDN w:val="0"/>
        <w:spacing w:after="0" w:line="276" w:lineRule="auto"/>
        <w:ind w:left="284" w:right="15" w:hanging="284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8.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ab/>
        <w:t>Pani/Pana dane nie będą przetwarzane w sposób zautomatyzowany i nie będą profilowane.</w:t>
      </w:r>
    </w:p>
    <w:p w14:paraId="4CA3D694" w14:textId="77777777" w:rsidR="00794069" w:rsidRDefault="00794069" w:rsidP="00686249">
      <w:pPr>
        <w:suppressAutoHyphens/>
        <w:autoSpaceDN w:val="0"/>
        <w:spacing w:after="0" w:line="276" w:lineRule="auto"/>
        <w:ind w:right="15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</w:p>
    <w:p w14:paraId="70D3E3BB" w14:textId="2B96A0CE" w:rsidR="00253740" w:rsidRPr="00647868" w:rsidRDefault="00253740" w:rsidP="00686249">
      <w:pPr>
        <w:suppressAutoHyphens/>
        <w:autoSpaceDN w:val="0"/>
        <w:spacing w:after="0" w:line="276" w:lineRule="auto"/>
        <w:ind w:right="15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 xml:space="preserve">Załącznik nr 6 do Umowy z dnia …………………………… </w:t>
      </w:r>
    </w:p>
    <w:p w14:paraId="0BD47EB7" w14:textId="77777777" w:rsidR="00253740" w:rsidRPr="00647868" w:rsidRDefault="00253740" w:rsidP="00686249">
      <w:pPr>
        <w:suppressAutoHyphens/>
        <w:autoSpaceDN w:val="0"/>
        <w:spacing w:after="200" w:line="276" w:lineRule="auto"/>
        <w:ind w:left="360" w:right="0" w:firstLine="0"/>
        <w:jc w:val="left"/>
        <w:textAlignment w:val="baseline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</w:pPr>
    </w:p>
    <w:p w14:paraId="720DD6AB" w14:textId="77777777" w:rsidR="00253740" w:rsidRPr="00647868" w:rsidRDefault="00253740" w:rsidP="00686249">
      <w:pPr>
        <w:suppressAutoHyphens/>
        <w:autoSpaceDN w:val="0"/>
        <w:spacing w:after="200" w:line="276" w:lineRule="auto"/>
        <w:ind w:left="360" w:right="0" w:firstLine="0"/>
        <w:jc w:val="left"/>
        <w:textAlignment w:val="baseline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</w:pPr>
      <w:r w:rsidRPr="00647868"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  <w:t>Oświadczenie o spełnieniu warunków przez Wykonawcę w zakresie wypełnienia obowiązku informacyjnego przewidzianego w art. 13 lub 14 RODO</w:t>
      </w:r>
    </w:p>
    <w:p w14:paraId="17F15410" w14:textId="77777777" w:rsidR="00253740" w:rsidRPr="00647868" w:rsidRDefault="00253740" w:rsidP="00686249">
      <w:pPr>
        <w:suppressAutoHyphens/>
        <w:autoSpaceDN w:val="0"/>
        <w:spacing w:after="200" w:line="276" w:lineRule="auto"/>
        <w:ind w:left="360" w:right="0" w:firstLine="0"/>
        <w:jc w:val="left"/>
        <w:textAlignment w:val="baseline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</w:pPr>
    </w:p>
    <w:p w14:paraId="203299B2" w14:textId="77777777" w:rsidR="00253740" w:rsidRPr="00647868" w:rsidRDefault="00253740" w:rsidP="00686249">
      <w:pPr>
        <w:suppressAutoHyphens/>
        <w:autoSpaceDN w:val="0"/>
        <w:spacing w:after="200" w:line="276" w:lineRule="auto"/>
        <w:ind w:left="360" w:right="0" w:firstLine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(względem osób, których dane zostaną udostępnione w związku z zawarciem Umowy)</w:t>
      </w:r>
    </w:p>
    <w:p w14:paraId="503EF7C3" w14:textId="77777777" w:rsidR="00253740" w:rsidRPr="00647868" w:rsidRDefault="00253740" w:rsidP="00686249">
      <w:pPr>
        <w:suppressAutoHyphens/>
        <w:autoSpaceDN w:val="0"/>
        <w:spacing w:after="200" w:line="276" w:lineRule="auto"/>
        <w:ind w:left="360" w:right="0" w:firstLine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____________________, dnia ………………..</w:t>
      </w:r>
    </w:p>
    <w:p w14:paraId="1AB3D33A" w14:textId="77777777" w:rsidR="00253740" w:rsidRPr="00647868" w:rsidRDefault="00253740" w:rsidP="00686249">
      <w:pPr>
        <w:suppressAutoHyphens/>
        <w:autoSpaceDN w:val="0"/>
        <w:spacing w:after="200" w:line="276" w:lineRule="auto"/>
        <w:ind w:left="360" w:right="0" w:firstLine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Dane Wykonawcy</w:t>
      </w:r>
    </w:p>
    <w:p w14:paraId="7FBB144F" w14:textId="77777777" w:rsidR="00253740" w:rsidRPr="00647868" w:rsidRDefault="00253740" w:rsidP="00686249">
      <w:pPr>
        <w:suppressAutoHyphens/>
        <w:autoSpaceDN w:val="0"/>
        <w:spacing w:after="200" w:line="276" w:lineRule="auto"/>
        <w:ind w:left="360" w:right="0" w:firstLine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……………………………………………</w:t>
      </w:r>
    </w:p>
    <w:p w14:paraId="47071C66" w14:textId="77777777" w:rsidR="00253740" w:rsidRPr="00647868" w:rsidRDefault="00253740" w:rsidP="00686249">
      <w:pPr>
        <w:suppressAutoHyphens/>
        <w:autoSpaceDN w:val="0"/>
        <w:spacing w:after="200" w:line="276" w:lineRule="auto"/>
        <w:ind w:left="360" w:right="0" w:firstLine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…………………………………………..</w:t>
      </w:r>
    </w:p>
    <w:p w14:paraId="76D95F13" w14:textId="77777777" w:rsidR="00253740" w:rsidRPr="00647868" w:rsidRDefault="00253740" w:rsidP="00686249">
      <w:pPr>
        <w:suppressAutoHyphens/>
        <w:autoSpaceDN w:val="0"/>
        <w:spacing w:after="200" w:line="276" w:lineRule="auto"/>
        <w:ind w:left="360" w:right="0" w:firstLine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0C215CEF" w14:textId="25977CD5" w:rsidR="00253740" w:rsidRPr="00647868" w:rsidRDefault="00253740" w:rsidP="00686249">
      <w:pPr>
        <w:suppressAutoHyphens/>
        <w:autoSpaceDN w:val="0"/>
        <w:spacing w:after="200" w:line="276" w:lineRule="auto"/>
        <w:ind w:left="360" w:right="0" w:firstLine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Działając w imieniu Wykonawcy oświadczam/-y, że Wykonawca wypełniłem obowiązek informacyjny przewidziany w art. 13 lub art. 14 </w:t>
      </w:r>
      <w:bookmarkStart w:id="1" w:name="_Hlk65761563"/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Rozporządzenia Parlamentu Europejskiego i Rady (UE) nr 2016/679 z dnia 27 kwietnia 2016 roku w sprawie ochrony osób fizycznych w związku z</w:t>
      </w:r>
      <w:r w:rsidR="00D21B4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 </w:t>
      </w: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przetwarzaniem danych osobowych i w sprawie swobodnego przepływu takich danych oraz uchylenia dyrektywy 95/46/WE </w:t>
      </w:r>
      <w:bookmarkEnd w:id="1"/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(ogólnego rozporządzenia o ochronie danych osobowych), wobec osób fizycznych, od których dane osobowe bezpośrednio (pracownicy, współpracownicy) lub pośrednio (osoby trzecie) pozyskał i udostępnił w związku z realizacją zawartej z Muzeum Zamkowym w Malborku Umowy Nr _____ z dnia ____________ r.</w:t>
      </w:r>
    </w:p>
    <w:p w14:paraId="76F6E834" w14:textId="77777777" w:rsidR="00253740" w:rsidRPr="00647868" w:rsidRDefault="00253740" w:rsidP="00686249">
      <w:pPr>
        <w:suppressAutoHyphens/>
        <w:autoSpaceDN w:val="0"/>
        <w:spacing w:after="200" w:line="276" w:lineRule="auto"/>
        <w:ind w:left="360" w:right="0" w:firstLine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7937199C" w14:textId="77777777" w:rsidR="00253740" w:rsidRPr="00647868" w:rsidRDefault="002B03E1" w:rsidP="00686249">
      <w:pPr>
        <w:suppressAutoHyphens/>
        <w:autoSpaceDN w:val="0"/>
        <w:spacing w:after="200" w:line="276" w:lineRule="auto"/>
        <w:ind w:left="0" w:right="0" w:firstLine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      </w:t>
      </w:r>
      <w:r w:rsidR="00253740"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Podpis osoby składającej oświadczenie</w:t>
      </w:r>
    </w:p>
    <w:p w14:paraId="51DE664A" w14:textId="77777777" w:rsidR="00253740" w:rsidRPr="00647868" w:rsidRDefault="00253740" w:rsidP="00686249">
      <w:pPr>
        <w:suppressAutoHyphens/>
        <w:autoSpaceDN w:val="0"/>
        <w:spacing w:after="200" w:line="276" w:lineRule="auto"/>
        <w:ind w:left="360" w:right="0" w:firstLine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5C06FF05" w14:textId="77777777" w:rsidR="00253740" w:rsidRPr="00647868" w:rsidRDefault="00253740" w:rsidP="00686249">
      <w:pPr>
        <w:suppressAutoHyphens/>
        <w:autoSpaceDN w:val="0"/>
        <w:spacing w:after="200" w:line="276" w:lineRule="auto"/>
        <w:ind w:left="360" w:right="0" w:firstLine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6478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________________________________</w:t>
      </w:r>
    </w:p>
    <w:p w14:paraId="1372505D" w14:textId="77777777" w:rsidR="00253740" w:rsidRPr="00647868" w:rsidRDefault="00253740" w:rsidP="00686249">
      <w:pPr>
        <w:suppressAutoHyphens/>
        <w:autoSpaceDN w:val="0"/>
        <w:spacing w:after="0" w:line="240" w:lineRule="auto"/>
        <w:ind w:left="284" w:right="15" w:hanging="284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</w:p>
    <w:p w14:paraId="2381C8B1" w14:textId="77777777" w:rsidR="00253740" w:rsidRPr="00647868" w:rsidRDefault="00253740" w:rsidP="00686249">
      <w:pPr>
        <w:suppressAutoHyphens/>
        <w:autoSpaceDN w:val="0"/>
        <w:spacing w:after="0" w:line="240" w:lineRule="auto"/>
        <w:ind w:left="0" w:right="0" w:firstLine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</w:p>
    <w:p w14:paraId="44FCFE06" w14:textId="77777777" w:rsidR="00253740" w:rsidRPr="00647868" w:rsidRDefault="00253740" w:rsidP="00686249">
      <w:pPr>
        <w:suppressAutoHyphens/>
        <w:autoSpaceDN w:val="0"/>
        <w:spacing w:after="0" w:line="240" w:lineRule="auto"/>
        <w:ind w:left="0" w:right="0" w:firstLine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</w:p>
    <w:p w14:paraId="38AA1036" w14:textId="77777777" w:rsidR="00253740" w:rsidRPr="00647868" w:rsidRDefault="00253740" w:rsidP="00686249">
      <w:pPr>
        <w:suppressAutoHyphens/>
        <w:autoSpaceDN w:val="0"/>
        <w:spacing w:after="0" w:line="240" w:lineRule="auto"/>
        <w:ind w:left="0" w:right="0" w:firstLine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</w:p>
    <w:p w14:paraId="6F3CADE6" w14:textId="77777777" w:rsidR="00253740" w:rsidRPr="00647868" w:rsidRDefault="00253740" w:rsidP="00686249">
      <w:pPr>
        <w:suppressAutoHyphens/>
        <w:autoSpaceDN w:val="0"/>
        <w:spacing w:after="0" w:line="240" w:lineRule="auto"/>
        <w:ind w:left="0" w:right="0" w:firstLine="0"/>
        <w:jc w:val="left"/>
        <w:textAlignment w:val="baseline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</w:p>
    <w:p w14:paraId="05E838EF" w14:textId="77777777" w:rsidR="00253740" w:rsidRPr="00647868" w:rsidRDefault="00253740" w:rsidP="00686249">
      <w:pPr>
        <w:spacing w:after="0" w:line="259" w:lineRule="auto"/>
        <w:ind w:left="1" w:right="0" w:firstLine="0"/>
        <w:jc w:val="left"/>
        <w:rPr>
          <w:rFonts w:asciiTheme="minorHAnsi" w:hAnsiTheme="minorHAnsi"/>
          <w:sz w:val="24"/>
          <w:szCs w:val="24"/>
        </w:rPr>
      </w:pPr>
    </w:p>
    <w:sectPr w:rsidR="00253740" w:rsidRPr="00647868" w:rsidSect="009A2EE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4" w:h="16836"/>
      <w:pgMar w:top="736" w:right="847" w:bottom="711" w:left="1418" w:header="708" w:footer="708" w:gutter="0"/>
      <w:cols w:space="708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2EF6F" w16cex:dateUtc="2022-03-09T08:18:00Z"/>
  <w16cex:commentExtensible w16cex:durableId="25D1E746" w16cex:dateUtc="2022-03-08T13:31:00Z"/>
  <w16cex:commentExtensible w16cex:durableId="25D2F0AB" w16cex:dateUtc="2022-03-09T08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FD22B2" w16cid:durableId="25D2EF6F"/>
  <w16cid:commentId w16cid:paraId="2C6E7202" w16cid:durableId="25D1E746"/>
  <w16cid:commentId w16cid:paraId="11B92822" w16cid:durableId="25D2F0AB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CCE833" w14:textId="77777777" w:rsidR="00E56482" w:rsidRDefault="00E56482">
      <w:pPr>
        <w:spacing w:after="0" w:line="240" w:lineRule="auto"/>
      </w:pPr>
      <w:r>
        <w:separator/>
      </w:r>
    </w:p>
  </w:endnote>
  <w:endnote w:type="continuationSeparator" w:id="0">
    <w:p w14:paraId="707154FF" w14:textId="77777777" w:rsidR="00E56482" w:rsidRDefault="00E56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3AFE1" w14:textId="77777777" w:rsidR="00AE18DD" w:rsidRDefault="00797766">
    <w:pPr>
      <w:tabs>
        <w:tab w:val="right" w:pos="9650"/>
      </w:tabs>
      <w:spacing w:after="0" w:line="259" w:lineRule="auto"/>
      <w:ind w:left="0" w:right="-470" w:firstLine="0"/>
      <w:jc w:val="left"/>
    </w:pPr>
    <w:r>
      <w:rPr>
        <w:rFonts w:ascii="Times New Roman" w:eastAsia="Times New Roman" w:hAnsi="Times New Roman" w:cs="Times New Roman"/>
        <w:sz w:val="18"/>
      </w:rPr>
      <w:t>_____________________________________________________________________________________________________</w:t>
    </w:r>
    <w:r>
      <w:rPr>
        <w:rFonts w:ascii="Times New Roman" w:eastAsia="Times New Roman" w:hAnsi="Times New Roman" w:cs="Times New Roman"/>
        <w:sz w:val="18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18"/>
      </w:rPr>
      <w:t>2</w:t>
    </w:r>
    <w:r>
      <w:rPr>
        <w:rFonts w:ascii="Times New Roman" w:eastAsia="Times New Roman" w:hAnsi="Times New Roman" w:cs="Times New Roman"/>
        <w:sz w:val="18"/>
      </w:rPr>
      <w:fldChar w:fldCharType="end"/>
    </w:r>
    <w:r>
      <w:rPr>
        <w:rFonts w:ascii="Times New Roman" w:eastAsia="Times New Roman" w:hAnsi="Times New Roman" w:cs="Times New Roman"/>
        <w:sz w:val="37"/>
        <w:vertAlign w:val="superscript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31F36B6" w14:textId="77777777" w:rsidR="00AE18DD" w:rsidRDefault="00797766">
    <w:pPr>
      <w:spacing w:after="0" w:line="259" w:lineRule="auto"/>
      <w:ind w:left="0" w:right="72" w:firstLine="0"/>
      <w:jc w:val="center"/>
    </w:pPr>
    <w:r>
      <w:rPr>
        <w:sz w:val="18"/>
      </w:rPr>
      <w:t xml:space="preserve">Muzeum Zamkowe w Malborku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503501"/>
      <w:docPartObj>
        <w:docPartGallery w:val="Page Numbers (Bottom of Page)"/>
        <w:docPartUnique/>
      </w:docPartObj>
    </w:sdtPr>
    <w:sdtEndPr/>
    <w:sdtContent>
      <w:p w14:paraId="609A93DB" w14:textId="6185CFF2" w:rsidR="00B35D34" w:rsidRDefault="00B35D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3AC">
          <w:rPr>
            <w:noProof/>
          </w:rPr>
          <w:t>16</w:t>
        </w:r>
        <w:r>
          <w:fldChar w:fldCharType="end"/>
        </w:r>
      </w:p>
    </w:sdtContent>
  </w:sdt>
  <w:p w14:paraId="7CC2CD73" w14:textId="4B3C3A6F" w:rsidR="00AE18DD" w:rsidRDefault="00AE18DD">
    <w:pPr>
      <w:spacing w:after="0" w:line="259" w:lineRule="auto"/>
      <w:ind w:left="0" w:right="72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AE4E0" w14:textId="77777777" w:rsidR="00AE18DD" w:rsidRDefault="00AE18DD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F54BC" w14:textId="77777777" w:rsidR="00E56482" w:rsidRDefault="00E56482">
      <w:pPr>
        <w:spacing w:after="0" w:line="240" w:lineRule="auto"/>
      </w:pPr>
      <w:r>
        <w:separator/>
      </w:r>
    </w:p>
  </w:footnote>
  <w:footnote w:type="continuationSeparator" w:id="0">
    <w:p w14:paraId="01646E66" w14:textId="77777777" w:rsidR="00E56482" w:rsidRDefault="00E56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068A1" w14:textId="77777777" w:rsidR="00AE18DD" w:rsidRDefault="00797766">
    <w:pPr>
      <w:spacing w:after="40" w:line="247" w:lineRule="auto"/>
      <w:ind w:left="1" w:right="0" w:firstLine="0"/>
      <w:jc w:val="left"/>
    </w:pPr>
    <w:r>
      <w:rPr>
        <w:rFonts w:ascii="Calibri" w:eastAsia="Calibri" w:hAnsi="Calibri" w:cs="Calibri"/>
        <w:sz w:val="18"/>
      </w:rPr>
      <w:t xml:space="preserve">_____________________________________________________________________________________________________ </w:t>
    </w:r>
    <w:r>
      <w:rPr>
        <w:sz w:val="18"/>
      </w:rPr>
      <w:t xml:space="preserve">Znak sprawy </w:t>
    </w:r>
    <w:r>
      <w:rPr>
        <w:b/>
        <w:sz w:val="18"/>
      </w:rPr>
      <w:t xml:space="preserve">ZP.2611.1.2020.bm </w:t>
    </w:r>
  </w:p>
  <w:p w14:paraId="5FEABCA2" w14:textId="77777777" w:rsidR="00AE18DD" w:rsidRDefault="00797766">
    <w:pPr>
      <w:spacing w:after="0" w:line="259" w:lineRule="auto"/>
      <w:ind w:left="1" w:right="0" w:firstLine="0"/>
      <w:jc w:val="left"/>
    </w:pPr>
    <w:r>
      <w:rPr>
        <w:rFonts w:ascii="Calibri" w:eastAsia="Calibri" w:hAnsi="Calibri" w:cs="Calibri"/>
        <w:sz w:val="18"/>
      </w:rPr>
      <w:t>_____________________________________________________________________________________________________</w:t>
    </w:r>
    <w:r>
      <w:rPr>
        <w:rFonts w:ascii="Calibri" w:eastAsia="Calibri" w:hAnsi="Calibri" w:cs="Calibri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54953" w14:textId="77777777" w:rsidR="001674CC" w:rsidRPr="001674CC" w:rsidRDefault="001674CC" w:rsidP="001674CC">
    <w:pPr>
      <w:pStyle w:val="Nagwek"/>
      <w:tabs>
        <w:tab w:val="clear" w:pos="9072"/>
        <w:tab w:val="right" w:pos="9740"/>
      </w:tabs>
      <w:rPr>
        <w:rFonts w:asciiTheme="minorHAnsi" w:hAnsiTheme="minorHAnsi" w:cstheme="majorHAnsi"/>
        <w:sz w:val="24"/>
        <w:szCs w:val="24"/>
      </w:rPr>
    </w:pPr>
    <w:r w:rsidRPr="001674CC">
      <w:rPr>
        <w:rFonts w:asciiTheme="minorHAnsi" w:hAnsiTheme="minorHAnsi" w:cstheme="majorHAnsi"/>
        <w:sz w:val="24"/>
        <w:szCs w:val="24"/>
      </w:rPr>
      <w:t>Nr sprawy: ZP.2611.1.1.2022.bm</w:t>
    </w:r>
  </w:p>
  <w:p w14:paraId="796ABBCE" w14:textId="4B7B8788" w:rsidR="001674CC" w:rsidRPr="001674CC" w:rsidRDefault="001674CC" w:rsidP="001674CC">
    <w:pPr>
      <w:pStyle w:val="Nagwek"/>
      <w:rPr>
        <w:rFonts w:asciiTheme="minorHAnsi" w:hAnsiTheme="minorHAnsi" w:cstheme="majorHAnsi"/>
        <w:sz w:val="24"/>
        <w:szCs w:val="24"/>
      </w:rPr>
    </w:pPr>
    <w:r w:rsidRPr="001674CC">
      <w:rPr>
        <w:rFonts w:asciiTheme="minorHAnsi" w:hAnsiTheme="minorHAnsi" w:cstheme="majorHAnsi"/>
        <w:sz w:val="24"/>
        <w:szCs w:val="24"/>
      </w:rPr>
      <w:t>___________________________________________________________________________</w:t>
    </w:r>
  </w:p>
  <w:p w14:paraId="3E28D7D5" w14:textId="431D11D3" w:rsidR="00AE18DD" w:rsidRPr="009E75CF" w:rsidRDefault="00AE18DD" w:rsidP="009E75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9DFE6" w14:textId="77777777" w:rsidR="00F10F3B" w:rsidRPr="009A2EEA" w:rsidRDefault="00F10F3B" w:rsidP="00F10F3B">
    <w:pPr>
      <w:pStyle w:val="Nagwek"/>
      <w:tabs>
        <w:tab w:val="clear" w:pos="9072"/>
        <w:tab w:val="right" w:pos="9740"/>
      </w:tabs>
      <w:rPr>
        <w:rFonts w:ascii="Calibri" w:eastAsia="Times New Roman" w:hAnsi="Calibri" w:cstheme="majorHAnsi"/>
        <w:color w:val="auto"/>
        <w:sz w:val="24"/>
        <w:szCs w:val="24"/>
      </w:rPr>
    </w:pPr>
    <w:r w:rsidRPr="009A2EEA">
      <w:rPr>
        <w:rFonts w:ascii="Calibri" w:hAnsi="Calibri" w:cstheme="majorHAnsi"/>
        <w:sz w:val="24"/>
        <w:szCs w:val="24"/>
      </w:rPr>
      <w:t>Nr sprawy: ZP.2611.1.1.2022.bm</w:t>
    </w:r>
  </w:p>
  <w:p w14:paraId="17DF5E83" w14:textId="1E8EFDF5" w:rsidR="00F10F3B" w:rsidRPr="00F10F3B" w:rsidRDefault="00F10F3B" w:rsidP="00633758">
    <w:pPr>
      <w:pStyle w:val="Nagwek"/>
      <w:ind w:right="0"/>
      <w:rPr>
        <w:rFonts w:asciiTheme="minorHAnsi" w:hAnsiTheme="minorHAnsi" w:cstheme="majorHAnsi"/>
        <w:sz w:val="24"/>
        <w:szCs w:val="24"/>
      </w:rPr>
    </w:pPr>
    <w:r w:rsidRPr="00F10F3B">
      <w:rPr>
        <w:rFonts w:asciiTheme="minorHAnsi" w:hAnsiTheme="minorHAnsi" w:cstheme="majorHAnsi"/>
        <w:sz w:val="24"/>
        <w:szCs w:val="24"/>
      </w:rPr>
      <w:t>___________________________________________________________________________</w:t>
    </w:r>
    <w:r w:rsidR="009A2EEA">
      <w:rPr>
        <w:rFonts w:asciiTheme="minorHAnsi" w:hAnsiTheme="minorHAnsi" w:cstheme="majorHAnsi"/>
        <w:sz w:val="24"/>
        <w:szCs w:val="24"/>
      </w:rPr>
      <w:t>____</w:t>
    </w:r>
    <w:r w:rsidR="00633758">
      <w:rPr>
        <w:rFonts w:asciiTheme="minorHAnsi" w:hAnsiTheme="minorHAnsi" w:cstheme="majorHAnsi"/>
        <w:sz w:val="24"/>
        <w:szCs w:val="24"/>
      </w:rPr>
      <w:t>_</w:t>
    </w:r>
  </w:p>
  <w:p w14:paraId="27F198E6" w14:textId="45E9B0F0" w:rsidR="00AE18DD" w:rsidRDefault="00AE18DD" w:rsidP="009E75CF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4B6"/>
    <w:multiLevelType w:val="multilevel"/>
    <w:tmpl w:val="E18681F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 Light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5464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5204113"/>
    <w:multiLevelType w:val="hybridMultilevel"/>
    <w:tmpl w:val="67744A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53727"/>
    <w:multiLevelType w:val="hybridMultilevel"/>
    <w:tmpl w:val="F39071C0"/>
    <w:lvl w:ilvl="0" w:tplc="3C10BB58">
      <w:start w:val="1"/>
      <w:numFmt w:val="decimal"/>
      <w:lvlText w:val="%1."/>
      <w:lvlJc w:val="left"/>
      <w:pPr>
        <w:ind w:left="283"/>
      </w:pPr>
      <w:rPr>
        <w:rFonts w:asciiTheme="minorHAnsi" w:eastAsia="Cambria" w:hAnsiTheme="minorHAnsi" w:cs="Cambri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F8B61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68735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4BC1EC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9E6790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8C795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22AFE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13E579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8C6CE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337DAC"/>
    <w:multiLevelType w:val="hybridMultilevel"/>
    <w:tmpl w:val="2884A0C2"/>
    <w:lvl w:ilvl="0" w:tplc="9C8C4F66">
      <w:start w:val="1"/>
      <w:numFmt w:val="bullet"/>
      <w:lvlText w:val="-"/>
      <w:lvlJc w:val="left"/>
      <w:pPr>
        <w:ind w:left="106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CC812C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78AAC6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A29CA8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B5C6CA8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6AB6B4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6263CE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947040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EA73E6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995ACC"/>
    <w:multiLevelType w:val="multilevel"/>
    <w:tmpl w:val="26063A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10E41EA3"/>
    <w:multiLevelType w:val="hybridMultilevel"/>
    <w:tmpl w:val="C9A8B40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17316"/>
    <w:multiLevelType w:val="hybridMultilevel"/>
    <w:tmpl w:val="370C3E76"/>
    <w:lvl w:ilvl="0" w:tplc="AE22D81C">
      <w:start w:val="1"/>
      <w:numFmt w:val="decimal"/>
      <w:lvlText w:val="%1."/>
      <w:lvlJc w:val="left"/>
      <w:pPr>
        <w:ind w:left="360"/>
      </w:pPr>
      <w:rPr>
        <w:rFonts w:asciiTheme="minorHAnsi" w:eastAsia="Cambria" w:hAnsiTheme="minorHAnsi" w:cs="Cambri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2E7FBE">
      <w:start w:val="1"/>
      <w:numFmt w:val="lowerLetter"/>
      <w:lvlText w:val="%2."/>
      <w:lvlJc w:val="left"/>
      <w:pPr>
        <w:ind w:left="1090"/>
      </w:pPr>
      <w:rPr>
        <w:rFonts w:asciiTheme="minorHAnsi" w:eastAsia="Cambria" w:hAnsiTheme="minorHAnsi" w:cs="Cambri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3EA98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10641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42883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26A0A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604D9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3C6AA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7B6722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7497E96"/>
    <w:multiLevelType w:val="hybridMultilevel"/>
    <w:tmpl w:val="E0B407C6"/>
    <w:lvl w:ilvl="0" w:tplc="B93CC6DE">
      <w:start w:val="1"/>
      <w:numFmt w:val="decimal"/>
      <w:pStyle w:val="BM2"/>
      <w:lvlText w:val="%1."/>
      <w:lvlJc w:val="left"/>
      <w:pPr>
        <w:ind w:left="1211" w:hanging="360"/>
      </w:pPr>
      <w:rPr>
        <w:b w:val="0"/>
      </w:rPr>
    </w:lvl>
    <w:lvl w:ilvl="1" w:tplc="85127EBA">
      <w:start w:val="1"/>
      <w:numFmt w:val="decimal"/>
      <w:pStyle w:val="BM3"/>
      <w:lvlText w:val="%2)"/>
      <w:lvlJc w:val="left"/>
      <w:pPr>
        <w:ind w:left="-1057" w:hanging="360"/>
      </w:pPr>
    </w:lvl>
    <w:lvl w:ilvl="2" w:tplc="A9A0DE10">
      <w:start w:val="1"/>
      <w:numFmt w:val="lowerLetter"/>
      <w:lvlText w:val="%3)"/>
      <w:lvlJc w:val="left"/>
      <w:pPr>
        <w:ind w:left="-49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5" w:hanging="360"/>
      </w:pPr>
    </w:lvl>
    <w:lvl w:ilvl="4" w:tplc="04150019" w:tentative="1">
      <w:start w:val="1"/>
      <w:numFmt w:val="lowerLetter"/>
      <w:lvlText w:val="%5."/>
      <w:lvlJc w:val="left"/>
      <w:pPr>
        <w:ind w:left="765" w:hanging="360"/>
      </w:pPr>
    </w:lvl>
    <w:lvl w:ilvl="5" w:tplc="0415001B" w:tentative="1">
      <w:start w:val="1"/>
      <w:numFmt w:val="lowerRoman"/>
      <w:lvlText w:val="%6."/>
      <w:lvlJc w:val="right"/>
      <w:pPr>
        <w:ind w:left="1485" w:hanging="180"/>
      </w:pPr>
    </w:lvl>
    <w:lvl w:ilvl="6" w:tplc="0415000F" w:tentative="1">
      <w:start w:val="1"/>
      <w:numFmt w:val="decimal"/>
      <w:lvlText w:val="%7."/>
      <w:lvlJc w:val="left"/>
      <w:pPr>
        <w:ind w:left="2205" w:hanging="360"/>
      </w:pPr>
    </w:lvl>
    <w:lvl w:ilvl="7" w:tplc="04150019" w:tentative="1">
      <w:start w:val="1"/>
      <w:numFmt w:val="lowerLetter"/>
      <w:lvlText w:val="%8."/>
      <w:lvlJc w:val="left"/>
      <w:pPr>
        <w:ind w:left="2925" w:hanging="360"/>
      </w:pPr>
    </w:lvl>
    <w:lvl w:ilvl="8" w:tplc="0415001B" w:tentative="1">
      <w:start w:val="1"/>
      <w:numFmt w:val="lowerRoman"/>
      <w:lvlText w:val="%9."/>
      <w:lvlJc w:val="right"/>
      <w:pPr>
        <w:ind w:left="3645" w:hanging="180"/>
      </w:pPr>
    </w:lvl>
  </w:abstractNum>
  <w:abstractNum w:abstractNumId="8" w15:restartNumberingAfterBreak="0">
    <w:nsid w:val="1F6E000D"/>
    <w:multiLevelType w:val="hybridMultilevel"/>
    <w:tmpl w:val="2438F56E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0370406"/>
    <w:multiLevelType w:val="multilevel"/>
    <w:tmpl w:val="6832B926"/>
    <w:lvl w:ilvl="0">
      <w:start w:val="1"/>
      <w:numFmt w:val="decimal"/>
      <w:lvlText w:val="%1."/>
      <w:lvlJc w:val="left"/>
      <w:pPr>
        <w:ind w:left="298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0" w15:restartNumberingAfterBreak="0">
    <w:nsid w:val="21846C1E"/>
    <w:multiLevelType w:val="hybridMultilevel"/>
    <w:tmpl w:val="1218644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6577E"/>
    <w:multiLevelType w:val="multilevel"/>
    <w:tmpl w:val="9B2C4EF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4A6B0D"/>
    <w:multiLevelType w:val="hybridMultilevel"/>
    <w:tmpl w:val="A41091CA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630BF1"/>
    <w:multiLevelType w:val="hybridMultilevel"/>
    <w:tmpl w:val="BCAA7132"/>
    <w:lvl w:ilvl="0" w:tplc="08864368">
      <w:start w:val="1"/>
      <w:numFmt w:val="decimal"/>
      <w:lvlText w:val="%1."/>
      <w:lvlJc w:val="left"/>
      <w:pPr>
        <w:ind w:left="283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D60E2E">
      <w:start w:val="1"/>
      <w:numFmt w:val="decimal"/>
      <w:lvlText w:val="%2)"/>
      <w:lvlJc w:val="left"/>
      <w:pPr>
        <w:ind w:left="1081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A6B3FE">
      <w:start w:val="1"/>
      <w:numFmt w:val="lowerRoman"/>
      <w:lvlText w:val="%3"/>
      <w:lvlJc w:val="left"/>
      <w:pPr>
        <w:ind w:left="14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8A074A">
      <w:start w:val="1"/>
      <w:numFmt w:val="decimal"/>
      <w:lvlText w:val="%4"/>
      <w:lvlJc w:val="left"/>
      <w:pPr>
        <w:ind w:left="21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B4C402">
      <w:start w:val="1"/>
      <w:numFmt w:val="lowerLetter"/>
      <w:lvlText w:val="%5"/>
      <w:lvlJc w:val="left"/>
      <w:pPr>
        <w:ind w:left="28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862914">
      <w:start w:val="1"/>
      <w:numFmt w:val="lowerRoman"/>
      <w:lvlText w:val="%6"/>
      <w:lvlJc w:val="left"/>
      <w:pPr>
        <w:ind w:left="36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B43596">
      <w:start w:val="1"/>
      <w:numFmt w:val="decimal"/>
      <w:lvlText w:val="%7"/>
      <w:lvlJc w:val="left"/>
      <w:pPr>
        <w:ind w:left="43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9C431A">
      <w:start w:val="1"/>
      <w:numFmt w:val="lowerLetter"/>
      <w:lvlText w:val="%8"/>
      <w:lvlJc w:val="left"/>
      <w:pPr>
        <w:ind w:left="50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2C6328">
      <w:start w:val="1"/>
      <w:numFmt w:val="lowerRoman"/>
      <w:lvlText w:val="%9"/>
      <w:lvlJc w:val="left"/>
      <w:pPr>
        <w:ind w:left="57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6EC6C2B"/>
    <w:multiLevelType w:val="multilevel"/>
    <w:tmpl w:val="E9C02EB0"/>
    <w:lvl w:ilvl="0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 w15:restartNumberingAfterBreak="0">
    <w:nsid w:val="28BE48FF"/>
    <w:multiLevelType w:val="hybridMultilevel"/>
    <w:tmpl w:val="E7A42E92"/>
    <w:lvl w:ilvl="0" w:tplc="65920A78">
      <w:start w:val="3"/>
      <w:numFmt w:val="decimal"/>
      <w:lvlText w:val="%1"/>
      <w:lvlJc w:val="left"/>
      <w:pPr>
        <w:ind w:left="644" w:hanging="360"/>
      </w:pPr>
      <w:rPr>
        <w:rFonts w:ascii="Arial" w:eastAsia="Times New Roman" w:hAnsi="Arial" w:cs="Arial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BDD0808"/>
    <w:multiLevelType w:val="hybridMultilevel"/>
    <w:tmpl w:val="2438F56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F0F1F6F"/>
    <w:multiLevelType w:val="hybridMultilevel"/>
    <w:tmpl w:val="3C2A6FCA"/>
    <w:lvl w:ilvl="0" w:tplc="DDC67A98">
      <w:start w:val="1"/>
      <w:numFmt w:val="decimal"/>
      <w:lvlText w:val="%1."/>
      <w:lvlJc w:val="left"/>
      <w:pPr>
        <w:ind w:left="403"/>
      </w:pPr>
      <w:rPr>
        <w:rFonts w:asciiTheme="minorHAnsi" w:eastAsia="Cambria" w:hAnsiTheme="minorHAnsi" w:cs="Cambri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BEA3F4">
      <w:start w:val="1"/>
      <w:numFmt w:val="decimal"/>
      <w:lvlText w:val="%2)"/>
      <w:lvlJc w:val="left"/>
      <w:pPr>
        <w:ind w:left="709"/>
      </w:pPr>
      <w:rPr>
        <w:rFonts w:asciiTheme="minorHAnsi" w:eastAsia="Cambria" w:hAnsiTheme="minorHAnsi" w:cs="Cambri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18B804">
      <w:start w:val="1"/>
      <w:numFmt w:val="lowerRoman"/>
      <w:lvlText w:val="%3"/>
      <w:lvlJc w:val="left"/>
      <w:pPr>
        <w:ind w:left="13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5A6058">
      <w:start w:val="1"/>
      <w:numFmt w:val="decimal"/>
      <w:lvlText w:val="%4"/>
      <w:lvlJc w:val="left"/>
      <w:pPr>
        <w:ind w:left="20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BCC824">
      <w:start w:val="1"/>
      <w:numFmt w:val="lowerLetter"/>
      <w:lvlText w:val="%5"/>
      <w:lvlJc w:val="left"/>
      <w:pPr>
        <w:ind w:left="28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5EA9F8">
      <w:start w:val="1"/>
      <w:numFmt w:val="lowerRoman"/>
      <w:lvlText w:val="%6"/>
      <w:lvlJc w:val="left"/>
      <w:pPr>
        <w:ind w:left="35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A4339C">
      <w:start w:val="1"/>
      <w:numFmt w:val="decimal"/>
      <w:lvlText w:val="%7"/>
      <w:lvlJc w:val="left"/>
      <w:pPr>
        <w:ind w:left="42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8A8A0C">
      <w:start w:val="1"/>
      <w:numFmt w:val="lowerLetter"/>
      <w:lvlText w:val="%8"/>
      <w:lvlJc w:val="left"/>
      <w:pPr>
        <w:ind w:left="49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A0F184">
      <w:start w:val="1"/>
      <w:numFmt w:val="lowerRoman"/>
      <w:lvlText w:val="%9"/>
      <w:lvlJc w:val="left"/>
      <w:pPr>
        <w:ind w:left="56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364379C"/>
    <w:multiLevelType w:val="hybridMultilevel"/>
    <w:tmpl w:val="119AC876"/>
    <w:lvl w:ilvl="0" w:tplc="E82A4344">
      <w:start w:val="1"/>
      <w:numFmt w:val="decimal"/>
      <w:lvlText w:val="%1."/>
      <w:lvlJc w:val="left"/>
      <w:pPr>
        <w:ind w:left="283"/>
      </w:pPr>
      <w:rPr>
        <w:rFonts w:asciiTheme="minorHAnsi" w:eastAsia="Cambria" w:hAnsiTheme="minorHAnsi" w:cs="Cambri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08A56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DA589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A0DC9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2E8D0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AC7CC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EE211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22F8FC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7CD21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5930A9D"/>
    <w:multiLevelType w:val="multilevel"/>
    <w:tmpl w:val="F3ACC85C"/>
    <w:lvl w:ilvl="0">
      <w:start w:val="1"/>
      <w:numFmt w:val="decimal"/>
      <w:lvlText w:val="%1."/>
      <w:lvlJc w:val="left"/>
      <w:pPr>
        <w:ind w:left="300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426" w:firstLine="0"/>
      </w:pPr>
      <w:rPr>
        <w:rFonts w:asciiTheme="minorHAnsi" w:hAnsiTheme="minorHAnsi" w:cstheme="majorHAns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0" w15:restartNumberingAfterBreak="0">
    <w:nsid w:val="39692D06"/>
    <w:multiLevelType w:val="hybridMultilevel"/>
    <w:tmpl w:val="645A6224"/>
    <w:lvl w:ilvl="0" w:tplc="5F721760">
      <w:start w:val="1"/>
      <w:numFmt w:val="decimal"/>
      <w:lvlText w:val="%1."/>
      <w:lvlJc w:val="left"/>
      <w:pPr>
        <w:ind w:left="360"/>
      </w:pPr>
      <w:rPr>
        <w:rFonts w:asciiTheme="minorHAnsi" w:eastAsia="Cambria" w:hAnsiTheme="minorHAnsi" w:cs="Cambri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F63AF4">
      <w:start w:val="1"/>
      <w:numFmt w:val="lowerLetter"/>
      <w:lvlText w:val="%2"/>
      <w:lvlJc w:val="left"/>
      <w:pPr>
        <w:ind w:left="11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C4D22">
      <w:start w:val="1"/>
      <w:numFmt w:val="lowerRoman"/>
      <w:lvlText w:val="%3"/>
      <w:lvlJc w:val="left"/>
      <w:pPr>
        <w:ind w:left="18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A8CC0E">
      <w:start w:val="1"/>
      <w:numFmt w:val="decimal"/>
      <w:lvlText w:val="%4"/>
      <w:lvlJc w:val="left"/>
      <w:pPr>
        <w:ind w:left="25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5637AE">
      <w:start w:val="1"/>
      <w:numFmt w:val="lowerLetter"/>
      <w:lvlText w:val="%5"/>
      <w:lvlJc w:val="left"/>
      <w:pPr>
        <w:ind w:left="33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90BC1E">
      <w:start w:val="1"/>
      <w:numFmt w:val="lowerRoman"/>
      <w:lvlText w:val="%6"/>
      <w:lvlJc w:val="left"/>
      <w:pPr>
        <w:ind w:left="40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88AEE6">
      <w:start w:val="1"/>
      <w:numFmt w:val="decimal"/>
      <w:lvlText w:val="%7"/>
      <w:lvlJc w:val="left"/>
      <w:pPr>
        <w:ind w:left="47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ACB9C0">
      <w:start w:val="1"/>
      <w:numFmt w:val="lowerLetter"/>
      <w:lvlText w:val="%8"/>
      <w:lvlJc w:val="left"/>
      <w:pPr>
        <w:ind w:left="54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BA1B5E">
      <w:start w:val="1"/>
      <w:numFmt w:val="lowerRoman"/>
      <w:lvlText w:val="%9"/>
      <w:lvlJc w:val="left"/>
      <w:pPr>
        <w:ind w:left="61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B6E271C"/>
    <w:multiLevelType w:val="hybridMultilevel"/>
    <w:tmpl w:val="0AF001D0"/>
    <w:lvl w:ilvl="0" w:tplc="D1EE13F8">
      <w:start w:val="1"/>
      <w:numFmt w:val="decimal"/>
      <w:lvlText w:val="%1."/>
      <w:lvlJc w:val="left"/>
      <w:pPr>
        <w:ind w:left="2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ED6B614">
      <w:start w:val="1"/>
      <w:numFmt w:val="lowerLetter"/>
      <w:lvlText w:val="%2)"/>
      <w:lvlJc w:val="left"/>
      <w:pPr>
        <w:ind w:left="70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78D3F8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6E400E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2CF0CE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221112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2A0B10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A8BF38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94C2EC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BCE13B6"/>
    <w:multiLevelType w:val="hybridMultilevel"/>
    <w:tmpl w:val="89C27C86"/>
    <w:lvl w:ilvl="0" w:tplc="28B4D3F6">
      <w:start w:val="1"/>
      <w:numFmt w:val="decimal"/>
      <w:lvlText w:val="%1."/>
      <w:lvlJc w:val="left"/>
      <w:pPr>
        <w:ind w:left="283"/>
      </w:pPr>
      <w:rPr>
        <w:rFonts w:asciiTheme="minorHAnsi" w:eastAsia="Cambria" w:hAnsiTheme="minorHAnsi" w:cs="Cambri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5CA7A0">
      <w:start w:val="1"/>
      <w:numFmt w:val="lowerLetter"/>
      <w:lvlText w:val="%2)"/>
      <w:lvlJc w:val="left"/>
      <w:pPr>
        <w:ind w:left="1080"/>
      </w:pPr>
      <w:rPr>
        <w:rFonts w:asciiTheme="minorHAnsi" w:eastAsia="Times New Roman" w:hAnsiTheme="minorHAnsi" w:cstheme="minorHAns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A44AF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467082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DC01C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BC4C3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C66E56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FC931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5CB79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1731C4A"/>
    <w:multiLevelType w:val="hybridMultilevel"/>
    <w:tmpl w:val="27FEB236"/>
    <w:lvl w:ilvl="0" w:tplc="0415000F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4" w15:restartNumberingAfterBreak="0">
    <w:nsid w:val="4D3F3432"/>
    <w:multiLevelType w:val="hybridMultilevel"/>
    <w:tmpl w:val="93FA8956"/>
    <w:lvl w:ilvl="0" w:tplc="1F2C4E24">
      <w:start w:val="1"/>
      <w:numFmt w:val="decimal"/>
      <w:lvlText w:val="%1)"/>
      <w:lvlJc w:val="left"/>
      <w:pPr>
        <w:ind w:left="540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9EEB3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70C09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78DB3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22F54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6AE59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3056E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14DDAC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BC417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2A93CFF"/>
    <w:multiLevelType w:val="hybridMultilevel"/>
    <w:tmpl w:val="39445FD8"/>
    <w:lvl w:ilvl="0" w:tplc="61FEBC8E">
      <w:start w:val="1"/>
      <w:numFmt w:val="decimal"/>
      <w:lvlText w:val="%1."/>
      <w:lvlJc w:val="left"/>
      <w:pPr>
        <w:ind w:left="360"/>
      </w:pPr>
      <w:rPr>
        <w:rFonts w:asciiTheme="minorHAnsi" w:eastAsia="Cambria" w:hAnsiTheme="minorHAnsi" w:cs="Cambri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00C82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28BEC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A411A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D4D9C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FE3B7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B64CE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F6CE83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54262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6F33667"/>
    <w:multiLevelType w:val="hybridMultilevel"/>
    <w:tmpl w:val="2438F56E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698B4976"/>
    <w:multiLevelType w:val="hybridMultilevel"/>
    <w:tmpl w:val="2438F56E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6AE4041C"/>
    <w:multiLevelType w:val="hybridMultilevel"/>
    <w:tmpl w:val="A6466FA4"/>
    <w:lvl w:ilvl="0" w:tplc="67324FDE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A26C2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F4A72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DCCB6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6ADFA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98E7F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748B7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88E308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2A9E5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CA70B4F"/>
    <w:multiLevelType w:val="hybridMultilevel"/>
    <w:tmpl w:val="FD6CDF9A"/>
    <w:lvl w:ilvl="0" w:tplc="A4529008">
      <w:start w:val="1"/>
      <w:numFmt w:val="decimal"/>
      <w:lvlText w:val="%1."/>
      <w:lvlJc w:val="left"/>
      <w:pPr>
        <w:ind w:left="2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C2022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A2BE0A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2C459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70D93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22B04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87E6F5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CA71A6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EEA65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215CA8"/>
    <w:multiLevelType w:val="hybridMultilevel"/>
    <w:tmpl w:val="3BACA18A"/>
    <w:lvl w:ilvl="0" w:tplc="B61AB4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1" w15:restartNumberingAfterBreak="0">
    <w:nsid w:val="7DFF7804"/>
    <w:multiLevelType w:val="hybridMultilevel"/>
    <w:tmpl w:val="2F92851C"/>
    <w:lvl w:ilvl="0" w:tplc="1D025304">
      <w:start w:val="8"/>
      <w:numFmt w:val="decimal"/>
      <w:lvlText w:val="%1."/>
      <w:lvlJc w:val="left"/>
      <w:pPr>
        <w:ind w:left="720" w:hanging="360"/>
      </w:pPr>
      <w:rPr>
        <w:rFonts w:cs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8"/>
  </w:num>
  <w:num w:numId="3">
    <w:abstractNumId w:val="20"/>
  </w:num>
  <w:num w:numId="4">
    <w:abstractNumId w:val="6"/>
  </w:num>
  <w:num w:numId="5">
    <w:abstractNumId w:val="17"/>
  </w:num>
  <w:num w:numId="6">
    <w:abstractNumId w:val="2"/>
  </w:num>
  <w:num w:numId="7">
    <w:abstractNumId w:val="22"/>
  </w:num>
  <w:num w:numId="8">
    <w:abstractNumId w:val="21"/>
  </w:num>
  <w:num w:numId="9">
    <w:abstractNumId w:val="13"/>
  </w:num>
  <w:num w:numId="10">
    <w:abstractNumId w:val="18"/>
  </w:num>
  <w:num w:numId="11">
    <w:abstractNumId w:val="29"/>
  </w:num>
  <w:num w:numId="12">
    <w:abstractNumId w:val="3"/>
  </w:num>
  <w:num w:numId="13">
    <w:abstractNumId w:val="24"/>
  </w:num>
  <w:num w:numId="14">
    <w:abstractNumId w:val="19"/>
  </w:num>
  <w:num w:numId="15">
    <w:abstractNumId w:val="11"/>
  </w:num>
  <w:num w:numId="16">
    <w:abstractNumId w:val="4"/>
  </w:num>
  <w:num w:numId="17">
    <w:abstractNumId w:val="9"/>
  </w:num>
  <w:num w:numId="18">
    <w:abstractNumId w:val="14"/>
  </w:num>
  <w:num w:numId="19">
    <w:abstractNumId w:val="0"/>
  </w:num>
  <w:num w:numId="20">
    <w:abstractNumId w:val="30"/>
  </w:num>
  <w:num w:numId="21">
    <w:abstractNumId w:val="1"/>
  </w:num>
  <w:num w:numId="22">
    <w:abstractNumId w:val="23"/>
  </w:num>
  <w:num w:numId="23">
    <w:abstractNumId w:val="7"/>
  </w:num>
  <w:num w:numId="24">
    <w:abstractNumId w:val="8"/>
  </w:num>
  <w:num w:numId="25">
    <w:abstractNumId w:val="27"/>
  </w:num>
  <w:num w:numId="26">
    <w:abstractNumId w:val="26"/>
  </w:num>
  <w:num w:numId="27">
    <w:abstractNumId w:val="7"/>
    <w:lvlOverride w:ilvl="0">
      <w:startOverride w:val="1"/>
    </w:lvlOverride>
  </w:num>
  <w:num w:numId="28">
    <w:abstractNumId w:val="16"/>
  </w:num>
  <w:num w:numId="29">
    <w:abstractNumId w:val="15"/>
  </w:num>
  <w:num w:numId="30">
    <w:abstractNumId w:val="31"/>
  </w:num>
  <w:num w:numId="31">
    <w:abstractNumId w:val="5"/>
  </w:num>
  <w:num w:numId="32">
    <w:abstractNumId w:val="12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8DD"/>
    <w:rsid w:val="00015551"/>
    <w:rsid w:val="000201D1"/>
    <w:rsid w:val="00021697"/>
    <w:rsid w:val="00025738"/>
    <w:rsid w:val="0002741E"/>
    <w:rsid w:val="00035B85"/>
    <w:rsid w:val="00045005"/>
    <w:rsid w:val="00052C45"/>
    <w:rsid w:val="00055A36"/>
    <w:rsid w:val="00066AE9"/>
    <w:rsid w:val="0007549A"/>
    <w:rsid w:val="00085D95"/>
    <w:rsid w:val="000911C3"/>
    <w:rsid w:val="000C0D7A"/>
    <w:rsid w:val="000C2EC5"/>
    <w:rsid w:val="000C69AA"/>
    <w:rsid w:val="000C7122"/>
    <w:rsid w:val="000D616C"/>
    <w:rsid w:val="000F0ACA"/>
    <w:rsid w:val="00107C5D"/>
    <w:rsid w:val="00122566"/>
    <w:rsid w:val="0012364B"/>
    <w:rsid w:val="00124466"/>
    <w:rsid w:val="00132313"/>
    <w:rsid w:val="00144EBF"/>
    <w:rsid w:val="001518AD"/>
    <w:rsid w:val="001674CC"/>
    <w:rsid w:val="00175D10"/>
    <w:rsid w:val="001777D0"/>
    <w:rsid w:val="0018332E"/>
    <w:rsid w:val="001B571D"/>
    <w:rsid w:val="001C3121"/>
    <w:rsid w:val="001C4CF6"/>
    <w:rsid w:val="001D18A2"/>
    <w:rsid w:val="001E670E"/>
    <w:rsid w:val="00202AB2"/>
    <w:rsid w:val="00207628"/>
    <w:rsid w:val="00217C13"/>
    <w:rsid w:val="002368EF"/>
    <w:rsid w:val="00242C18"/>
    <w:rsid w:val="00243E5E"/>
    <w:rsid w:val="00245CB4"/>
    <w:rsid w:val="00253740"/>
    <w:rsid w:val="002537F3"/>
    <w:rsid w:val="00256AE3"/>
    <w:rsid w:val="00261373"/>
    <w:rsid w:val="00264C4E"/>
    <w:rsid w:val="0027445C"/>
    <w:rsid w:val="0029561C"/>
    <w:rsid w:val="002A1580"/>
    <w:rsid w:val="002B03E1"/>
    <w:rsid w:val="002C3D63"/>
    <w:rsid w:val="002C6A50"/>
    <w:rsid w:val="002D5585"/>
    <w:rsid w:val="002E7157"/>
    <w:rsid w:val="002E79BA"/>
    <w:rsid w:val="002F529F"/>
    <w:rsid w:val="00312AAB"/>
    <w:rsid w:val="00327E0F"/>
    <w:rsid w:val="00354110"/>
    <w:rsid w:val="00365536"/>
    <w:rsid w:val="00367FED"/>
    <w:rsid w:val="00375526"/>
    <w:rsid w:val="003863F7"/>
    <w:rsid w:val="003A06C8"/>
    <w:rsid w:val="003A0DAE"/>
    <w:rsid w:val="003B3FD1"/>
    <w:rsid w:val="003D6CF2"/>
    <w:rsid w:val="003E5AB9"/>
    <w:rsid w:val="003F4E44"/>
    <w:rsid w:val="003F6F7B"/>
    <w:rsid w:val="00420666"/>
    <w:rsid w:val="00444489"/>
    <w:rsid w:val="00446A88"/>
    <w:rsid w:val="004713EE"/>
    <w:rsid w:val="00472CCD"/>
    <w:rsid w:val="00484992"/>
    <w:rsid w:val="00490BD3"/>
    <w:rsid w:val="00490E44"/>
    <w:rsid w:val="00495FAF"/>
    <w:rsid w:val="004A0D9D"/>
    <w:rsid w:val="004A541C"/>
    <w:rsid w:val="004B0C6D"/>
    <w:rsid w:val="004C5858"/>
    <w:rsid w:val="004D0430"/>
    <w:rsid w:val="004D190E"/>
    <w:rsid w:val="004D5C12"/>
    <w:rsid w:val="004E123A"/>
    <w:rsid w:val="004F5894"/>
    <w:rsid w:val="0050029B"/>
    <w:rsid w:val="00517A09"/>
    <w:rsid w:val="005243F2"/>
    <w:rsid w:val="005258D0"/>
    <w:rsid w:val="005408D9"/>
    <w:rsid w:val="00573237"/>
    <w:rsid w:val="00577A4D"/>
    <w:rsid w:val="005816F9"/>
    <w:rsid w:val="005904C0"/>
    <w:rsid w:val="00593D01"/>
    <w:rsid w:val="005A769B"/>
    <w:rsid w:val="005B3CF0"/>
    <w:rsid w:val="005B4758"/>
    <w:rsid w:val="005C1252"/>
    <w:rsid w:val="005C6608"/>
    <w:rsid w:val="005E0E7A"/>
    <w:rsid w:val="005E27A5"/>
    <w:rsid w:val="005E282C"/>
    <w:rsid w:val="00603C80"/>
    <w:rsid w:val="006042FE"/>
    <w:rsid w:val="00623D54"/>
    <w:rsid w:val="00624EF6"/>
    <w:rsid w:val="00631A98"/>
    <w:rsid w:val="00633758"/>
    <w:rsid w:val="00647868"/>
    <w:rsid w:val="00651F49"/>
    <w:rsid w:val="006579C8"/>
    <w:rsid w:val="0066111A"/>
    <w:rsid w:val="0066174A"/>
    <w:rsid w:val="0066640E"/>
    <w:rsid w:val="006715FF"/>
    <w:rsid w:val="006856B2"/>
    <w:rsid w:val="00686249"/>
    <w:rsid w:val="00686655"/>
    <w:rsid w:val="006978DA"/>
    <w:rsid w:val="006A1409"/>
    <w:rsid w:val="006A24D6"/>
    <w:rsid w:val="006B5CA6"/>
    <w:rsid w:val="006C0D9D"/>
    <w:rsid w:val="006D0B69"/>
    <w:rsid w:val="006E2837"/>
    <w:rsid w:val="006E639C"/>
    <w:rsid w:val="006F7DE5"/>
    <w:rsid w:val="00713BC2"/>
    <w:rsid w:val="00720F41"/>
    <w:rsid w:val="00724ED8"/>
    <w:rsid w:val="00734141"/>
    <w:rsid w:val="007359DB"/>
    <w:rsid w:val="00743242"/>
    <w:rsid w:val="00747465"/>
    <w:rsid w:val="00774358"/>
    <w:rsid w:val="00777404"/>
    <w:rsid w:val="0078025C"/>
    <w:rsid w:val="007846AE"/>
    <w:rsid w:val="0078662E"/>
    <w:rsid w:val="00787663"/>
    <w:rsid w:val="00793D7A"/>
    <w:rsid w:val="00794069"/>
    <w:rsid w:val="00797766"/>
    <w:rsid w:val="007A46F9"/>
    <w:rsid w:val="007B3A39"/>
    <w:rsid w:val="007C6EA8"/>
    <w:rsid w:val="007D7F2A"/>
    <w:rsid w:val="007E14CE"/>
    <w:rsid w:val="007E6559"/>
    <w:rsid w:val="008105F1"/>
    <w:rsid w:val="00811D42"/>
    <w:rsid w:val="008145FD"/>
    <w:rsid w:val="008177E1"/>
    <w:rsid w:val="00820C69"/>
    <w:rsid w:val="00832C6B"/>
    <w:rsid w:val="008408DD"/>
    <w:rsid w:val="008428C3"/>
    <w:rsid w:val="008707B2"/>
    <w:rsid w:val="008757FB"/>
    <w:rsid w:val="008832B8"/>
    <w:rsid w:val="00883552"/>
    <w:rsid w:val="00883DDD"/>
    <w:rsid w:val="00894E65"/>
    <w:rsid w:val="008A2A3A"/>
    <w:rsid w:val="008B4D00"/>
    <w:rsid w:val="008C31B2"/>
    <w:rsid w:val="008C72F7"/>
    <w:rsid w:val="008F2DCD"/>
    <w:rsid w:val="008F4030"/>
    <w:rsid w:val="0092078F"/>
    <w:rsid w:val="00922A01"/>
    <w:rsid w:val="00922CD1"/>
    <w:rsid w:val="009375AC"/>
    <w:rsid w:val="009479C1"/>
    <w:rsid w:val="0095688D"/>
    <w:rsid w:val="009645BF"/>
    <w:rsid w:val="00965CB9"/>
    <w:rsid w:val="0096770C"/>
    <w:rsid w:val="009815B7"/>
    <w:rsid w:val="00981741"/>
    <w:rsid w:val="0098192E"/>
    <w:rsid w:val="00981D44"/>
    <w:rsid w:val="00991F8B"/>
    <w:rsid w:val="009A03AD"/>
    <w:rsid w:val="009A2EEA"/>
    <w:rsid w:val="009A338C"/>
    <w:rsid w:val="009A3DD5"/>
    <w:rsid w:val="009A512E"/>
    <w:rsid w:val="009A53BF"/>
    <w:rsid w:val="009A7DF7"/>
    <w:rsid w:val="009B359B"/>
    <w:rsid w:val="009E0161"/>
    <w:rsid w:val="009E4D21"/>
    <w:rsid w:val="009E75CF"/>
    <w:rsid w:val="009F130A"/>
    <w:rsid w:val="009F794C"/>
    <w:rsid w:val="00A01EA1"/>
    <w:rsid w:val="00A04683"/>
    <w:rsid w:val="00A133F1"/>
    <w:rsid w:val="00A2176B"/>
    <w:rsid w:val="00A22191"/>
    <w:rsid w:val="00A24D2D"/>
    <w:rsid w:val="00A26503"/>
    <w:rsid w:val="00A26F09"/>
    <w:rsid w:val="00A43028"/>
    <w:rsid w:val="00A447B4"/>
    <w:rsid w:val="00A60E41"/>
    <w:rsid w:val="00A778AD"/>
    <w:rsid w:val="00A8405F"/>
    <w:rsid w:val="00A85EE7"/>
    <w:rsid w:val="00A93D3F"/>
    <w:rsid w:val="00A9586F"/>
    <w:rsid w:val="00AB53A3"/>
    <w:rsid w:val="00AE18DD"/>
    <w:rsid w:val="00AE782F"/>
    <w:rsid w:val="00AF613D"/>
    <w:rsid w:val="00B04419"/>
    <w:rsid w:val="00B11756"/>
    <w:rsid w:val="00B15F7B"/>
    <w:rsid w:val="00B3500A"/>
    <w:rsid w:val="00B351CD"/>
    <w:rsid w:val="00B35D34"/>
    <w:rsid w:val="00B41E53"/>
    <w:rsid w:val="00B553F9"/>
    <w:rsid w:val="00B61565"/>
    <w:rsid w:val="00B709A9"/>
    <w:rsid w:val="00B77549"/>
    <w:rsid w:val="00B805DD"/>
    <w:rsid w:val="00BA05BD"/>
    <w:rsid w:val="00BA0856"/>
    <w:rsid w:val="00BB1572"/>
    <w:rsid w:val="00BB3947"/>
    <w:rsid w:val="00BB59B2"/>
    <w:rsid w:val="00BC067D"/>
    <w:rsid w:val="00BC1523"/>
    <w:rsid w:val="00BC6F96"/>
    <w:rsid w:val="00BD450B"/>
    <w:rsid w:val="00BD7C89"/>
    <w:rsid w:val="00BF52AA"/>
    <w:rsid w:val="00BF6D87"/>
    <w:rsid w:val="00C217F8"/>
    <w:rsid w:val="00C22F38"/>
    <w:rsid w:val="00C23577"/>
    <w:rsid w:val="00C3574A"/>
    <w:rsid w:val="00C44332"/>
    <w:rsid w:val="00C44B5B"/>
    <w:rsid w:val="00C46636"/>
    <w:rsid w:val="00C655F3"/>
    <w:rsid w:val="00C71ACA"/>
    <w:rsid w:val="00C73697"/>
    <w:rsid w:val="00C73C6C"/>
    <w:rsid w:val="00C745C8"/>
    <w:rsid w:val="00CA1833"/>
    <w:rsid w:val="00CA189E"/>
    <w:rsid w:val="00CA7988"/>
    <w:rsid w:val="00CB1E3F"/>
    <w:rsid w:val="00CB259B"/>
    <w:rsid w:val="00CC167F"/>
    <w:rsid w:val="00CC2550"/>
    <w:rsid w:val="00CC7EB6"/>
    <w:rsid w:val="00D020F3"/>
    <w:rsid w:val="00D2092F"/>
    <w:rsid w:val="00D21063"/>
    <w:rsid w:val="00D21B49"/>
    <w:rsid w:val="00D30114"/>
    <w:rsid w:val="00D33CE0"/>
    <w:rsid w:val="00D502CA"/>
    <w:rsid w:val="00D5030A"/>
    <w:rsid w:val="00D6508E"/>
    <w:rsid w:val="00D7584B"/>
    <w:rsid w:val="00D97901"/>
    <w:rsid w:val="00DA1856"/>
    <w:rsid w:val="00DA42FA"/>
    <w:rsid w:val="00DA473D"/>
    <w:rsid w:val="00DA5299"/>
    <w:rsid w:val="00DB436D"/>
    <w:rsid w:val="00DB63AC"/>
    <w:rsid w:val="00DC1667"/>
    <w:rsid w:val="00DD0F37"/>
    <w:rsid w:val="00DD3B6B"/>
    <w:rsid w:val="00DE4300"/>
    <w:rsid w:val="00DF7DEB"/>
    <w:rsid w:val="00E15F7C"/>
    <w:rsid w:val="00E56482"/>
    <w:rsid w:val="00E76C8C"/>
    <w:rsid w:val="00E90B1D"/>
    <w:rsid w:val="00E90BD2"/>
    <w:rsid w:val="00E935BE"/>
    <w:rsid w:val="00EA716F"/>
    <w:rsid w:val="00EC5E44"/>
    <w:rsid w:val="00EF20C4"/>
    <w:rsid w:val="00EF4210"/>
    <w:rsid w:val="00F10F3B"/>
    <w:rsid w:val="00F14DFE"/>
    <w:rsid w:val="00F202F7"/>
    <w:rsid w:val="00F21465"/>
    <w:rsid w:val="00F34829"/>
    <w:rsid w:val="00F51A4F"/>
    <w:rsid w:val="00F64D9C"/>
    <w:rsid w:val="00F76D18"/>
    <w:rsid w:val="00F8327A"/>
    <w:rsid w:val="00F865D6"/>
    <w:rsid w:val="00F94989"/>
    <w:rsid w:val="00F96FC2"/>
    <w:rsid w:val="00FA23AD"/>
    <w:rsid w:val="00FA7B95"/>
    <w:rsid w:val="00FB414F"/>
    <w:rsid w:val="00FB6F4D"/>
    <w:rsid w:val="00FC73F6"/>
    <w:rsid w:val="00FD7269"/>
    <w:rsid w:val="00FE2438"/>
    <w:rsid w:val="00FE3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D610A"/>
  <w15:docId w15:val="{23C5287B-E696-4119-8FE7-237F3FDE5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6" w:line="249" w:lineRule="auto"/>
      <w:ind w:left="369" w:right="111" w:hanging="369"/>
      <w:jc w:val="both"/>
    </w:pPr>
    <w:rPr>
      <w:rFonts w:ascii="Cambria" w:eastAsia="Cambria" w:hAnsi="Cambria" w:cs="Cambria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5"/>
      <w:ind w:left="10" w:right="113" w:hanging="10"/>
      <w:jc w:val="center"/>
      <w:outlineLvl w:val="0"/>
    </w:pPr>
    <w:rPr>
      <w:rFonts w:ascii="Cambria" w:eastAsia="Cambria" w:hAnsi="Cambria" w:cs="Cambria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20"/>
    </w:rPr>
  </w:style>
  <w:style w:type="paragraph" w:styleId="Akapitzlist">
    <w:name w:val="List Paragraph"/>
    <w:aliases w:val="Wypunktowanie,Lista (.),Numerowanie,Obiekt,List Paragraph1,wypunktowanie"/>
    <w:basedOn w:val="Normalny"/>
    <w:link w:val="AkapitzlistZnak"/>
    <w:uiPriority w:val="34"/>
    <w:qFormat/>
    <w:rsid w:val="009A3D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35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577"/>
    <w:rPr>
      <w:rFonts w:ascii="Segoe UI" w:eastAsia="Cambria" w:hAnsi="Segoe UI" w:cs="Segoe UI"/>
      <w:color w:val="000000"/>
      <w:sz w:val="18"/>
      <w:szCs w:val="18"/>
    </w:rPr>
  </w:style>
  <w:style w:type="paragraph" w:customStyle="1" w:styleId="Default">
    <w:name w:val="Default"/>
    <w:rsid w:val="00B41E5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7A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7A09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7A09"/>
    <w:rPr>
      <w:rFonts w:ascii="Cambria" w:eastAsia="Cambria" w:hAnsi="Cambria" w:cs="Cambri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7A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7A09"/>
    <w:rPr>
      <w:rFonts w:ascii="Cambria" w:eastAsia="Cambria" w:hAnsi="Cambria" w:cs="Cambria"/>
      <w:b/>
      <w:bCs/>
      <w:color w:val="000000"/>
      <w:sz w:val="20"/>
      <w:szCs w:val="20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9E7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9E75CF"/>
    <w:rPr>
      <w:rFonts w:ascii="Cambria" w:eastAsia="Cambria" w:hAnsi="Cambria" w:cs="Cambria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B35D34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B35D34"/>
    <w:rPr>
      <w:rFonts w:cs="Times New Roman"/>
    </w:rPr>
  </w:style>
  <w:style w:type="paragraph" w:customStyle="1" w:styleId="akapitzlistcxspdrugie">
    <w:name w:val="akapitzlistcxspdrugie"/>
    <w:basedOn w:val="Normalny"/>
    <w:rsid w:val="00107C5D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bidi="he-IL"/>
    </w:rPr>
  </w:style>
  <w:style w:type="paragraph" w:styleId="Poprawka">
    <w:name w:val="Revision"/>
    <w:hidden/>
    <w:uiPriority w:val="99"/>
    <w:semiHidden/>
    <w:rsid w:val="00085D95"/>
    <w:pPr>
      <w:spacing w:after="0" w:line="240" w:lineRule="auto"/>
    </w:pPr>
    <w:rPr>
      <w:rFonts w:ascii="Cambria" w:eastAsia="Cambria" w:hAnsi="Cambria" w:cs="Cambria"/>
      <w:color w:val="000000"/>
      <w:sz w:val="20"/>
    </w:rPr>
  </w:style>
  <w:style w:type="character" w:styleId="Hipercze">
    <w:name w:val="Hyperlink"/>
    <w:basedOn w:val="Domylnaczcionkaakapitu"/>
    <w:uiPriority w:val="99"/>
    <w:unhideWhenUsed/>
    <w:rsid w:val="00883DDD"/>
    <w:rPr>
      <w:color w:val="0563C1" w:themeColor="hyperlink"/>
      <w:u w:val="single"/>
    </w:rPr>
  </w:style>
  <w:style w:type="character" w:customStyle="1" w:styleId="AkapitzlistZnak">
    <w:name w:val="Akapit z listą Znak"/>
    <w:aliases w:val="Wypunktowanie Znak,Lista (.) Znak,Numerowanie Znak,Obiekt Znak,List Paragraph1 Znak,wypunktowanie Znak"/>
    <w:link w:val="Akapitzlist"/>
    <w:uiPriority w:val="34"/>
    <w:qFormat/>
    <w:rsid w:val="00DC1667"/>
    <w:rPr>
      <w:rFonts w:ascii="Cambria" w:eastAsia="Cambria" w:hAnsi="Cambria" w:cs="Cambria"/>
      <w:color w:val="000000"/>
      <w:sz w:val="20"/>
    </w:rPr>
  </w:style>
  <w:style w:type="paragraph" w:customStyle="1" w:styleId="BM2">
    <w:name w:val="_BM_2"/>
    <w:basedOn w:val="Lista5"/>
    <w:next w:val="Normalny"/>
    <w:link w:val="BM2Znak"/>
    <w:qFormat/>
    <w:rsid w:val="00DC1667"/>
    <w:pPr>
      <w:numPr>
        <w:numId w:val="23"/>
      </w:numPr>
      <w:spacing w:before="120" w:after="120" w:line="240" w:lineRule="auto"/>
      <w:ind w:left="644" w:right="0"/>
    </w:pPr>
    <w:rPr>
      <w:rFonts w:ascii="Arial" w:eastAsia="Times New Roman" w:hAnsi="Arial" w:cs="Arial"/>
      <w:color w:val="auto"/>
      <w:szCs w:val="20"/>
    </w:rPr>
  </w:style>
  <w:style w:type="character" w:customStyle="1" w:styleId="BM2Znak">
    <w:name w:val="_BM_2 Znak"/>
    <w:basedOn w:val="Domylnaczcionkaakapitu"/>
    <w:link w:val="BM2"/>
    <w:rsid w:val="00DC1667"/>
    <w:rPr>
      <w:rFonts w:ascii="Arial" w:eastAsia="Times New Roman" w:hAnsi="Arial" w:cs="Arial"/>
      <w:sz w:val="20"/>
      <w:szCs w:val="20"/>
    </w:rPr>
  </w:style>
  <w:style w:type="paragraph" w:customStyle="1" w:styleId="BM3">
    <w:name w:val="_BM_3"/>
    <w:basedOn w:val="Lista5"/>
    <w:next w:val="Normalny"/>
    <w:qFormat/>
    <w:rsid w:val="00DC1667"/>
    <w:pPr>
      <w:numPr>
        <w:ilvl w:val="1"/>
        <w:numId w:val="23"/>
      </w:numPr>
      <w:spacing w:after="0" w:line="240" w:lineRule="auto"/>
      <w:ind w:left="1353" w:right="0" w:hanging="283"/>
      <w:jc w:val="left"/>
    </w:pPr>
    <w:rPr>
      <w:rFonts w:ascii="Arial" w:eastAsia="Calibri" w:hAnsi="Arial" w:cstheme="majorBidi"/>
      <w:color w:val="auto"/>
      <w:szCs w:val="24"/>
      <w:lang w:eastAsia="en-US"/>
    </w:rPr>
  </w:style>
  <w:style w:type="paragraph" w:styleId="Lista5">
    <w:name w:val="List 5"/>
    <w:basedOn w:val="Normalny"/>
    <w:uiPriority w:val="99"/>
    <w:semiHidden/>
    <w:unhideWhenUsed/>
    <w:rsid w:val="00DC1667"/>
    <w:pPr>
      <w:ind w:left="1415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amek.malbork.pl" TargetMode="External"/><Relationship Id="rId13" Type="http://schemas.openxmlformats.org/officeDocument/2006/relationships/footer" Target="footer2.xml"/><Relationship Id="rId1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yperlink" Target="mailto:fakturyvat@zamek.malbork.p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hyperlink" Target="mailto:inspektor@zamek.malbork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16</Pages>
  <Words>5815</Words>
  <Characters>33147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38885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b.mizgala</dc:creator>
  <cp:keywords/>
  <cp:lastModifiedBy>Barbara Mizgała</cp:lastModifiedBy>
  <cp:revision>46</cp:revision>
  <cp:lastPrinted>2022-03-07T13:53:00Z</cp:lastPrinted>
  <dcterms:created xsi:type="dcterms:W3CDTF">2022-03-07T09:30:00Z</dcterms:created>
  <dcterms:modified xsi:type="dcterms:W3CDTF">2022-03-09T09:45:00Z</dcterms:modified>
</cp:coreProperties>
</file>