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A19B9" w14:textId="6EF082C4" w:rsidR="004F79BC" w:rsidRPr="00816F23" w:rsidRDefault="004F79BC" w:rsidP="00BA4B7C">
      <w:pPr>
        <w:suppressAutoHyphens/>
        <w:spacing w:after="0" w:line="240" w:lineRule="auto"/>
        <w:jc w:val="right"/>
        <w:rPr>
          <w:rFonts w:cstheme="minorHAnsi"/>
          <w:bCs/>
          <w:sz w:val="24"/>
          <w:szCs w:val="24"/>
          <w:u w:val="single"/>
        </w:rPr>
      </w:pPr>
      <w:bookmarkStart w:id="0" w:name="_Hlk137020697"/>
      <w:r w:rsidRPr="00816F23">
        <w:rPr>
          <w:rFonts w:cstheme="minorHAnsi"/>
          <w:bCs/>
          <w:sz w:val="24"/>
          <w:szCs w:val="24"/>
        </w:rPr>
        <w:t xml:space="preserve">Załącznik </w:t>
      </w:r>
      <w:r w:rsidR="008754F0" w:rsidRPr="00816F23">
        <w:rPr>
          <w:rFonts w:cstheme="minorHAnsi"/>
          <w:bCs/>
          <w:sz w:val="24"/>
          <w:szCs w:val="24"/>
        </w:rPr>
        <w:t xml:space="preserve">Nr </w:t>
      </w:r>
      <w:r w:rsidR="00BA4B7C">
        <w:rPr>
          <w:rFonts w:cstheme="minorHAnsi"/>
          <w:bCs/>
          <w:sz w:val="24"/>
          <w:szCs w:val="24"/>
        </w:rPr>
        <w:t>5</w:t>
      </w:r>
      <w:r w:rsidR="00816F23" w:rsidRPr="00816F23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do </w:t>
      </w:r>
      <w:r w:rsidR="00BA4B7C">
        <w:rPr>
          <w:rFonts w:cstheme="minorHAnsi"/>
          <w:sz w:val="24"/>
          <w:szCs w:val="24"/>
        </w:rPr>
        <w:t>zapytania ofertowego/</w:t>
      </w:r>
      <w:r w:rsidR="00BA4B7C" w:rsidRPr="006B6E0E">
        <w:rPr>
          <w:rFonts w:cstheme="minorHAnsi"/>
          <w:sz w:val="24"/>
          <w:szCs w:val="24"/>
        </w:rPr>
        <w:t>umowy*</w:t>
      </w:r>
    </w:p>
    <w:p w14:paraId="3DD704C6" w14:textId="77777777" w:rsidR="00BA4B7C" w:rsidRPr="00BA4B7C" w:rsidRDefault="00BA4B7C" w:rsidP="00BA4B7C">
      <w:pPr>
        <w:spacing w:after="160" w:line="360" w:lineRule="auto"/>
        <w:rPr>
          <w:rFonts w:eastAsiaTheme="minorHAnsi" w:cstheme="minorHAnsi"/>
          <w:sz w:val="24"/>
          <w:szCs w:val="24"/>
          <w:lang w:eastAsia="en-US"/>
        </w:rPr>
      </w:pPr>
      <w:r w:rsidRPr="00BA4B7C">
        <w:rPr>
          <w:rFonts w:eastAsiaTheme="minorHAnsi" w:cstheme="minorHAnsi"/>
          <w:sz w:val="24"/>
          <w:szCs w:val="24"/>
          <w:lang w:eastAsia="en-US"/>
        </w:rPr>
        <w:t>Nr sprawy/umowy…</w:t>
      </w:r>
    </w:p>
    <w:p w14:paraId="4517D1C3" w14:textId="77777777" w:rsidR="00BA4B7C" w:rsidRPr="00BA4B7C" w:rsidRDefault="00BA4B7C" w:rsidP="00BA4B7C">
      <w:pPr>
        <w:rPr>
          <w:lang w:eastAsia="en-US"/>
        </w:rPr>
      </w:pPr>
    </w:p>
    <w:p w14:paraId="261C0469" w14:textId="77777777" w:rsidR="004F79BC" w:rsidRPr="00816F23" w:rsidRDefault="004F79BC" w:rsidP="00CF055A">
      <w:pPr>
        <w:pStyle w:val="Tytu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16F23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OŚWIADCZENIE O BRAKU PODSTAW DO WYKLUCZENIA</w:t>
      </w:r>
      <w:r w:rsidRPr="00816F23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br/>
        <w:t>O KTÓRYCH MOWA W ART. 7 UST. 1 PKT. 1 - 3 USTAWY Z DNIA 15 KWIETNIA 2022 r.</w:t>
      </w:r>
      <w:r w:rsidRPr="00816F23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br/>
        <w:t>O SZCZEGÓLNYCH ROZWIĄZANIACH W ZAKRESIE PRZECIWDZIAŁANIA WSPIERANIU AGRESJI NA UKRAINĘ ORAZ SŁUŻĄCYCH OCHRONIE BEZPIECZEŃSTWA NARODOWEGO</w:t>
      </w:r>
    </w:p>
    <w:p w14:paraId="1BE1E5DF" w14:textId="77777777" w:rsidR="004F79BC" w:rsidRPr="00816F23" w:rsidRDefault="004F79BC" w:rsidP="00CF055A">
      <w:pPr>
        <w:spacing w:line="360" w:lineRule="auto"/>
        <w:rPr>
          <w:rFonts w:cstheme="minorHAnsi"/>
          <w:sz w:val="24"/>
          <w:szCs w:val="24"/>
        </w:rPr>
      </w:pPr>
      <w:r w:rsidRPr="00816F23">
        <w:rPr>
          <w:rStyle w:val="Pogrubienie"/>
          <w:rFonts w:cstheme="minorHAnsi"/>
          <w:sz w:val="24"/>
          <w:szCs w:val="24"/>
        </w:rPr>
        <w:t>Wykonawca</w:t>
      </w:r>
      <w:r w:rsidRPr="00816F23">
        <w:rPr>
          <w:rStyle w:val="Pogrubienie"/>
          <w:rFonts w:cstheme="minorHAnsi"/>
          <w:b w:val="0"/>
          <w:sz w:val="24"/>
          <w:szCs w:val="24"/>
        </w:rPr>
        <w:t xml:space="preserve"> (nazwa firmy)</w:t>
      </w:r>
      <w:r w:rsidRPr="00816F23">
        <w:rPr>
          <w:rStyle w:val="Pogrubienie"/>
          <w:rFonts w:cstheme="minorHAnsi"/>
          <w:sz w:val="24"/>
          <w:szCs w:val="24"/>
        </w:rPr>
        <w:t>:</w:t>
      </w:r>
    </w:p>
    <w:p w14:paraId="443C588E" w14:textId="77777777" w:rsidR="004F79BC" w:rsidRPr="00816F23" w:rsidRDefault="004F79BC" w:rsidP="00CF055A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816F23">
        <w:rPr>
          <w:rStyle w:val="Pogrubienie"/>
          <w:rFonts w:cstheme="minorHAnsi"/>
          <w:sz w:val="24"/>
          <w:szCs w:val="24"/>
        </w:rPr>
        <w:t xml:space="preserve">Reprezentowany przez </w:t>
      </w:r>
      <w:r w:rsidRPr="00816F23">
        <w:rPr>
          <w:rStyle w:val="Pogrubienie"/>
          <w:rFonts w:cstheme="minorHAnsi"/>
          <w:b w:val="0"/>
          <w:sz w:val="24"/>
          <w:szCs w:val="24"/>
        </w:rPr>
        <w:t>(imię i nazwisko):</w:t>
      </w:r>
    </w:p>
    <w:p w14:paraId="5A1E106F" w14:textId="77777777" w:rsidR="004F79BC" w:rsidRPr="00816F23" w:rsidRDefault="004F79BC" w:rsidP="00CF055A">
      <w:pPr>
        <w:spacing w:after="0" w:line="360" w:lineRule="auto"/>
        <w:rPr>
          <w:rFonts w:cstheme="minorHAnsi"/>
          <w:sz w:val="24"/>
          <w:szCs w:val="24"/>
        </w:rPr>
      </w:pPr>
      <w:r w:rsidRPr="00816F23">
        <w:rPr>
          <w:rFonts w:cstheme="minorHAnsi"/>
          <w:sz w:val="24"/>
          <w:szCs w:val="24"/>
        </w:rPr>
        <w:t xml:space="preserve">Na potrzeby </w:t>
      </w:r>
      <w:r w:rsidRPr="00816F23">
        <w:rPr>
          <w:rFonts w:cstheme="minorHAnsi"/>
          <w:i/>
          <w:sz w:val="24"/>
          <w:szCs w:val="24"/>
        </w:rPr>
        <w:t>zapytania ofertowego/realizacji umowy</w:t>
      </w:r>
      <w:r w:rsidRPr="00816F23">
        <w:rPr>
          <w:rFonts w:cstheme="minorHAnsi"/>
          <w:sz w:val="24"/>
          <w:szCs w:val="24"/>
        </w:rPr>
        <w:t>* pn.(wpisz nazwę, tytuł zapytania ofertowego/umowy)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zwa, tytuł zapytania ofertowego/umowy"/>
      </w:tblPr>
      <w:tblGrid>
        <w:gridCol w:w="9062"/>
      </w:tblGrid>
      <w:tr w:rsidR="004F79BC" w:rsidRPr="00816F23" w14:paraId="388D5994" w14:textId="77777777" w:rsidTr="00753594">
        <w:trPr>
          <w:tblHeader/>
        </w:trPr>
        <w:tc>
          <w:tcPr>
            <w:tcW w:w="9062" w:type="dxa"/>
          </w:tcPr>
          <w:p w14:paraId="4E694BCA" w14:textId="77777777" w:rsidR="004F79BC" w:rsidRPr="00816F23" w:rsidRDefault="004F79BC" w:rsidP="00CF055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1B24A66" w14:textId="77777777" w:rsidR="004F79BC" w:rsidRPr="00816F23" w:rsidRDefault="004F79BC" w:rsidP="00CF055A">
      <w:pPr>
        <w:tabs>
          <w:tab w:val="left" w:pos="8081"/>
        </w:tabs>
        <w:spacing w:after="0" w:line="360" w:lineRule="auto"/>
        <w:rPr>
          <w:rFonts w:cstheme="minorHAnsi"/>
          <w:sz w:val="24"/>
          <w:szCs w:val="24"/>
        </w:rPr>
      </w:pPr>
      <w:r w:rsidRPr="00816F23">
        <w:rPr>
          <w:rFonts w:cstheme="minorHAnsi"/>
          <w:sz w:val="24"/>
          <w:szCs w:val="24"/>
        </w:rPr>
        <w:t xml:space="preserve"> </w:t>
      </w:r>
      <w:r w:rsidRPr="00816F23">
        <w:rPr>
          <w:rFonts w:cstheme="minorHAnsi"/>
          <w:sz w:val="24"/>
          <w:szCs w:val="24"/>
        </w:rPr>
        <w:tab/>
      </w:r>
      <w:r w:rsidRPr="00816F23">
        <w:rPr>
          <w:rFonts w:cstheme="minorHAnsi"/>
          <w:sz w:val="24"/>
          <w:szCs w:val="24"/>
        </w:rPr>
        <w:br/>
        <w:t xml:space="preserve">oświadczam, </w:t>
      </w:r>
      <w:r w:rsidRPr="00816F23">
        <w:rPr>
          <w:rFonts w:cstheme="minorHAnsi"/>
          <w:i/>
          <w:sz w:val="24"/>
          <w:szCs w:val="24"/>
        </w:rPr>
        <w:t>że podlegam/nie podlegam</w:t>
      </w:r>
      <w:r w:rsidRPr="00816F23">
        <w:rPr>
          <w:rFonts w:cstheme="minorHAnsi"/>
          <w:sz w:val="24"/>
          <w:szCs w:val="24"/>
        </w:rPr>
        <w:t xml:space="preserve">* wykluczeniu z </w:t>
      </w:r>
      <w:r w:rsidRPr="00816F23">
        <w:rPr>
          <w:rFonts w:cstheme="minorHAnsi"/>
          <w:i/>
          <w:sz w:val="24"/>
          <w:szCs w:val="24"/>
        </w:rPr>
        <w:t>toczącego się postępowania w trybie zapytania ofertowego</w:t>
      </w:r>
      <w:r w:rsidRPr="00816F23">
        <w:rPr>
          <w:rFonts w:cstheme="minorHAnsi"/>
          <w:sz w:val="24"/>
          <w:szCs w:val="24"/>
        </w:rPr>
        <w:t>/</w:t>
      </w:r>
      <w:r w:rsidRPr="00816F23">
        <w:rPr>
          <w:rFonts w:cstheme="minorHAnsi"/>
          <w:i/>
          <w:sz w:val="24"/>
          <w:szCs w:val="24"/>
        </w:rPr>
        <w:t>realizacji umowy</w:t>
      </w:r>
      <w:r w:rsidR="00CF055A" w:rsidRPr="00816F23">
        <w:rPr>
          <w:rFonts w:cstheme="minorHAnsi"/>
          <w:sz w:val="24"/>
          <w:szCs w:val="24"/>
        </w:rPr>
        <w:t xml:space="preserve"> *</w:t>
      </w:r>
      <w:r w:rsidR="00CF055A" w:rsidRPr="00816F23">
        <w:rPr>
          <w:rFonts w:cstheme="minorHAnsi"/>
          <w:sz w:val="24"/>
          <w:szCs w:val="24"/>
        </w:rPr>
        <w:br/>
      </w:r>
      <w:r w:rsidRPr="00816F23">
        <w:rPr>
          <w:rFonts w:cstheme="minorHAnsi"/>
          <w:sz w:val="24"/>
          <w:szCs w:val="24"/>
        </w:rPr>
        <w:t xml:space="preserve">na podstawie art. 7 ust. 1 pkt 1 – 3 ustawy z dnia 15 kwietnia 2022 r. </w:t>
      </w:r>
      <w:r w:rsidRPr="00816F23">
        <w:rPr>
          <w:rFonts w:cstheme="minorHAnsi"/>
          <w:sz w:val="24"/>
          <w:szCs w:val="24"/>
        </w:rPr>
        <w:br/>
        <w:t>o szczególnych rozwiązaniach w zakresie przeciwdziałania wspieraniu agresji na Ukrainę oraz służących ochronie bezpieczeństwa narodowego (</w:t>
      </w:r>
      <w:proofErr w:type="spellStart"/>
      <w:r w:rsidRPr="00816F23">
        <w:rPr>
          <w:rFonts w:cstheme="minorHAnsi"/>
          <w:sz w:val="24"/>
          <w:szCs w:val="24"/>
        </w:rPr>
        <w:t>t.j</w:t>
      </w:r>
      <w:proofErr w:type="spellEnd"/>
      <w:r w:rsidRPr="00816F23">
        <w:rPr>
          <w:rFonts w:cstheme="minorHAnsi"/>
          <w:sz w:val="24"/>
          <w:szCs w:val="24"/>
        </w:rPr>
        <w:t xml:space="preserve">. Dz.U. z 2022 r. poz. 834) zwaną dalej „ustawą”. </w:t>
      </w:r>
    </w:p>
    <w:p w14:paraId="4FDCF768" w14:textId="77777777" w:rsidR="004F79BC" w:rsidRPr="00816F23" w:rsidRDefault="004F79BC" w:rsidP="00CF055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owość, data i podpis"/>
      </w:tblPr>
      <w:tblGrid>
        <w:gridCol w:w="9458"/>
      </w:tblGrid>
      <w:tr w:rsidR="004F79BC" w:rsidRPr="00816F23" w14:paraId="4D53015B" w14:textId="77777777" w:rsidTr="00753594">
        <w:trPr>
          <w:trHeight w:val="649"/>
          <w:tblHeader/>
        </w:trPr>
        <w:tc>
          <w:tcPr>
            <w:tcW w:w="0" w:type="auto"/>
          </w:tcPr>
          <w:p w14:paraId="6B0C2E24" w14:textId="77777777" w:rsidR="004F79BC" w:rsidRPr="00816F23" w:rsidRDefault="00CF055A" w:rsidP="00CF055A">
            <w:pPr>
              <w:tabs>
                <w:tab w:val="left" w:pos="1537"/>
                <w:tab w:val="left" w:pos="7017"/>
              </w:tabs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16F23">
              <w:rPr>
                <w:rFonts w:cstheme="minorHAnsi"/>
                <w:sz w:val="24"/>
                <w:szCs w:val="24"/>
              </w:rPr>
              <w:t xml:space="preserve">Miejscowość i data </w:t>
            </w:r>
            <w:r w:rsidR="004F79BC" w:rsidRPr="00816F23">
              <w:rPr>
                <w:rFonts w:cstheme="minorHAnsi"/>
                <w:sz w:val="24"/>
                <w:szCs w:val="24"/>
              </w:rPr>
              <w:t>Podpis wykonawcy</w:t>
            </w:r>
          </w:p>
        </w:tc>
      </w:tr>
    </w:tbl>
    <w:p w14:paraId="0467D7A7" w14:textId="77777777" w:rsidR="004F79BC" w:rsidRPr="00816F23" w:rsidRDefault="004F79BC" w:rsidP="00CF055A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14:paraId="1EC8E21C" w14:textId="77777777" w:rsidR="004F79BC" w:rsidRPr="00816F23" w:rsidRDefault="004F79BC" w:rsidP="00CF055A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816F23">
        <w:rPr>
          <w:rFonts w:cstheme="minorHAnsi"/>
          <w:b/>
          <w:i/>
          <w:sz w:val="24"/>
          <w:szCs w:val="24"/>
        </w:rPr>
        <w:t>*niepotrzebne skreślić</w:t>
      </w:r>
    </w:p>
    <w:p w14:paraId="1B9707BE" w14:textId="77777777" w:rsidR="004F79BC" w:rsidRPr="00816F23" w:rsidRDefault="004F79BC" w:rsidP="00CF05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16F23">
        <w:rPr>
          <w:rFonts w:cstheme="minorHAnsi"/>
          <w:sz w:val="24"/>
          <w:szCs w:val="24"/>
        </w:rPr>
        <w:t>__________________________________________________________</w:t>
      </w:r>
    </w:p>
    <w:p w14:paraId="0C10C703" w14:textId="77777777" w:rsidR="004F79BC" w:rsidRPr="00816F23" w:rsidRDefault="004F79BC" w:rsidP="00CF055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16F23">
        <w:rPr>
          <w:rFonts w:cstheme="minorHAnsi"/>
          <w:b/>
          <w:sz w:val="24"/>
          <w:szCs w:val="24"/>
        </w:rPr>
        <w:t>Pouczenie:</w:t>
      </w:r>
    </w:p>
    <w:p w14:paraId="7AAF8066" w14:textId="77777777" w:rsidR="004F79BC" w:rsidRPr="00816F23" w:rsidRDefault="004F79BC" w:rsidP="00CF055A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816F23">
        <w:rPr>
          <w:rFonts w:cstheme="minorHAnsi"/>
          <w:sz w:val="24"/>
          <w:szCs w:val="24"/>
        </w:rPr>
        <w:t xml:space="preserve">Zamawiający, którym jest Muzeum Zamkowe w Malborku informuje, że wykluczeniu z realizacji  zamówienia udzielnego bez stosowania ustawy z dnia 11 września 2019 roku Prawo zamówień publicznych (tj. Dz.U. z 2021 r. poz. 1129 ze zm.) zwaną dalej „ustawą </w:t>
      </w:r>
      <w:proofErr w:type="spellStart"/>
      <w:r w:rsidRPr="00816F23">
        <w:rPr>
          <w:rFonts w:cstheme="minorHAnsi"/>
          <w:sz w:val="24"/>
          <w:szCs w:val="24"/>
        </w:rPr>
        <w:t>Pzp</w:t>
      </w:r>
      <w:proofErr w:type="spellEnd"/>
      <w:r w:rsidRPr="00816F23">
        <w:rPr>
          <w:rFonts w:cstheme="minorHAnsi"/>
          <w:sz w:val="24"/>
          <w:szCs w:val="24"/>
        </w:rPr>
        <w:t>”  podlega:</w:t>
      </w:r>
    </w:p>
    <w:p w14:paraId="39DDBFBE" w14:textId="77777777" w:rsidR="004F79BC" w:rsidRPr="00816F23" w:rsidRDefault="004F79BC" w:rsidP="00CF055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16F23">
        <w:rPr>
          <w:rFonts w:eastAsia="Times New Roman" w:cstheme="minorHAnsi"/>
          <w:sz w:val="24"/>
          <w:szCs w:val="24"/>
        </w:rPr>
        <w:t xml:space="preserve">Wykonawca wymieniony w wykazach określonych w rozporządzeniu 765/2006 i rozporządzeniu 269/2014 albo wpisanego na listę na podstawie decyzji w sprawie </w:t>
      </w:r>
      <w:r w:rsidRPr="00816F23">
        <w:rPr>
          <w:rFonts w:eastAsia="Times New Roman" w:cstheme="minorHAnsi"/>
          <w:sz w:val="24"/>
          <w:szCs w:val="24"/>
        </w:rPr>
        <w:lastRenderedPageBreak/>
        <w:t>wpisu na listę rozstrzygającej o zastosowaniu środka, o którym mowa w art. 1 pkt 3 ustawy;</w:t>
      </w:r>
    </w:p>
    <w:p w14:paraId="0B11AB14" w14:textId="77777777" w:rsidR="004F79BC" w:rsidRPr="00816F23" w:rsidRDefault="004F79BC" w:rsidP="00CF055A">
      <w:pPr>
        <w:pStyle w:val="Akapitzlist"/>
        <w:numPr>
          <w:ilvl w:val="0"/>
          <w:numId w:val="1"/>
        </w:numPr>
        <w:spacing w:after="0" w:line="360" w:lineRule="auto"/>
        <w:ind w:left="786"/>
        <w:rPr>
          <w:rFonts w:cstheme="minorHAnsi"/>
          <w:sz w:val="24"/>
          <w:szCs w:val="24"/>
        </w:rPr>
      </w:pPr>
      <w:r w:rsidRPr="00816F23">
        <w:rPr>
          <w:rFonts w:eastAsia="Times New Roman" w:cstheme="minorHAnsi"/>
          <w:sz w:val="24"/>
          <w:szCs w:val="24"/>
        </w:rPr>
        <w:t>Wykonawca,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DCC395" w14:textId="25E59C38" w:rsidR="004F79BC" w:rsidRPr="00816F23" w:rsidRDefault="004F79BC" w:rsidP="00CF055A">
      <w:pPr>
        <w:pStyle w:val="Akapitzlist"/>
        <w:numPr>
          <w:ilvl w:val="0"/>
          <w:numId w:val="1"/>
        </w:numPr>
        <w:spacing w:after="0" w:line="360" w:lineRule="auto"/>
        <w:ind w:left="786"/>
        <w:rPr>
          <w:rFonts w:cstheme="minorHAnsi"/>
          <w:sz w:val="24"/>
          <w:szCs w:val="24"/>
        </w:rPr>
      </w:pPr>
      <w:r w:rsidRPr="00816F23">
        <w:rPr>
          <w:rFonts w:eastAsia="Times New Roman" w:cstheme="minorHAnsi"/>
          <w:sz w:val="24"/>
          <w:szCs w:val="24"/>
        </w:rPr>
        <w:t>Wykonawca, którego jednostką dominującą w rozumieniu art. 3 ust. 1 pkt 37 ustawy z dnia 9 września 1994 r.</w:t>
      </w:r>
      <w:bookmarkStart w:id="1" w:name="_GoBack"/>
      <w:bookmarkEnd w:id="1"/>
      <w:r w:rsidRPr="00816F23">
        <w:rPr>
          <w:rFonts w:eastAsia="Times New Roman" w:cstheme="minorHAnsi"/>
          <w:sz w:val="24"/>
          <w:szCs w:val="24"/>
        </w:rPr>
        <w:t xml:space="preserve">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47F024" w14:textId="77777777" w:rsidR="004F79BC" w:rsidRPr="00816F23" w:rsidRDefault="004F79BC" w:rsidP="00CF055A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816F23">
        <w:rPr>
          <w:rStyle w:val="markedcontent"/>
          <w:rFonts w:cstheme="minorHAnsi"/>
          <w:sz w:val="24"/>
          <w:szCs w:val="24"/>
        </w:rPr>
        <w:t>Powyższe wykluczenie następować będzie na okres trwania ww. okoliczności. W przypadku</w:t>
      </w:r>
      <w:r w:rsidRPr="00816F23">
        <w:rPr>
          <w:rFonts w:cstheme="minorHAnsi"/>
          <w:sz w:val="24"/>
          <w:szCs w:val="24"/>
        </w:rPr>
        <w:t xml:space="preserve"> </w:t>
      </w:r>
      <w:r w:rsidRPr="00816F23">
        <w:rPr>
          <w:rStyle w:val="markedcontent"/>
          <w:rFonts w:cstheme="minorHAnsi"/>
          <w:sz w:val="24"/>
          <w:szCs w:val="24"/>
        </w:rPr>
        <w:t>Wykonawcy wykluczonego na podstawie art. 7 ust. 1 ustawy, Zamawiający ofertę takiego Wykonawcy odrzuci lub nie zawrze z nim umowy.</w:t>
      </w:r>
    </w:p>
    <w:p w14:paraId="49D453B8" w14:textId="77777777" w:rsidR="004F79BC" w:rsidRPr="00816F23" w:rsidRDefault="004F79BC" w:rsidP="00CF055A">
      <w:pPr>
        <w:spacing w:after="0" w:line="360" w:lineRule="auto"/>
        <w:rPr>
          <w:rFonts w:cstheme="minorHAnsi"/>
          <w:sz w:val="24"/>
          <w:szCs w:val="24"/>
        </w:rPr>
      </w:pPr>
      <w:r w:rsidRPr="00816F23">
        <w:rPr>
          <w:rStyle w:val="markedcontent"/>
          <w:rFonts w:cstheme="minorHAnsi"/>
          <w:sz w:val="24"/>
          <w:szCs w:val="24"/>
        </w:rPr>
        <w:t xml:space="preserve">Kontrola udzielania zamówień publicznych w zakresie zgodności z art. 7 ust. 1 ustawy będzie wykonywana zgodnie z art. 596 ustawy </w:t>
      </w:r>
      <w:proofErr w:type="spellStart"/>
      <w:r w:rsidRPr="00816F23">
        <w:rPr>
          <w:rStyle w:val="markedcontent"/>
          <w:rFonts w:cstheme="minorHAnsi"/>
          <w:sz w:val="24"/>
          <w:szCs w:val="24"/>
        </w:rPr>
        <w:t>Pzp</w:t>
      </w:r>
      <w:proofErr w:type="spellEnd"/>
      <w:r w:rsidRPr="00816F23">
        <w:rPr>
          <w:rStyle w:val="markedcontent"/>
          <w:rFonts w:cstheme="minorHAnsi"/>
          <w:sz w:val="24"/>
          <w:szCs w:val="24"/>
        </w:rPr>
        <w:t>.</w:t>
      </w:r>
    </w:p>
    <w:p w14:paraId="719C8DFC" w14:textId="77777777" w:rsidR="00AC5E95" w:rsidRPr="00816F23" w:rsidRDefault="004F79BC" w:rsidP="00CF055A">
      <w:pPr>
        <w:spacing w:after="0" w:line="360" w:lineRule="auto"/>
        <w:rPr>
          <w:rFonts w:cstheme="minorHAnsi"/>
          <w:sz w:val="24"/>
          <w:szCs w:val="24"/>
        </w:rPr>
      </w:pPr>
      <w:r w:rsidRPr="00816F23">
        <w:rPr>
          <w:rStyle w:val="markedcontent"/>
          <w:rFonts w:cstheme="minorHAnsi"/>
          <w:sz w:val="24"/>
          <w:szCs w:val="24"/>
        </w:rPr>
        <w:t>Jako sankcję ustawodawca przewidział również karę pieniężną nakładaną na osoby lub podmioty</w:t>
      </w:r>
      <w:r w:rsidRPr="00816F23">
        <w:rPr>
          <w:rFonts w:cstheme="minorHAnsi"/>
          <w:sz w:val="24"/>
          <w:szCs w:val="24"/>
        </w:rPr>
        <w:t xml:space="preserve"> </w:t>
      </w:r>
      <w:r w:rsidRPr="00816F23">
        <w:rPr>
          <w:rStyle w:val="markedcontent"/>
          <w:rFonts w:cstheme="minorHAnsi"/>
          <w:sz w:val="24"/>
          <w:szCs w:val="24"/>
        </w:rPr>
        <w:t>podlegające wykluczeniu na podstawie art. 7 ust. 1 ustawy, które w okresie tego wykluczenia</w:t>
      </w:r>
      <w:r w:rsidRPr="00816F23">
        <w:rPr>
          <w:rFonts w:cstheme="minorHAnsi"/>
          <w:sz w:val="24"/>
          <w:szCs w:val="24"/>
        </w:rPr>
        <w:t xml:space="preserve"> </w:t>
      </w:r>
      <w:r w:rsidRPr="00816F23">
        <w:rPr>
          <w:rStyle w:val="markedcontent"/>
          <w:rFonts w:cstheme="minorHAnsi"/>
          <w:sz w:val="24"/>
          <w:szCs w:val="24"/>
        </w:rPr>
        <w:t>ubiegają się o udzielenie zamówienia/ zawarcie umowy. Przy</w:t>
      </w:r>
      <w:r w:rsidRPr="00816F23">
        <w:rPr>
          <w:rFonts w:cstheme="minorHAnsi"/>
          <w:sz w:val="24"/>
          <w:szCs w:val="24"/>
        </w:rPr>
        <w:t xml:space="preserve"> </w:t>
      </w:r>
      <w:r w:rsidRPr="00816F23">
        <w:rPr>
          <w:rStyle w:val="markedcontent"/>
          <w:rFonts w:cstheme="minorHAnsi"/>
          <w:sz w:val="24"/>
          <w:szCs w:val="24"/>
        </w:rPr>
        <w:t>czym, przez ubieganie się o udzielenie zamówienia rozumie się odpowiednio złożenie oferty lub podjęcie czynności zmierzających do zawarcia umowy.</w:t>
      </w:r>
      <w:r w:rsidRPr="00816F23">
        <w:rPr>
          <w:rFonts w:cstheme="minorHAnsi"/>
          <w:sz w:val="24"/>
          <w:szCs w:val="24"/>
        </w:rPr>
        <w:t xml:space="preserve"> </w:t>
      </w:r>
      <w:r w:rsidRPr="00816F23">
        <w:rPr>
          <w:rStyle w:val="markedcontent"/>
          <w:rFonts w:cstheme="minorHAnsi"/>
          <w:sz w:val="24"/>
          <w:szCs w:val="24"/>
        </w:rPr>
        <w:t>Kara pieniężna nakładana będzie przez Prezesa Urzędu Zamówień Publicznych, w drodze</w:t>
      </w:r>
      <w:r w:rsidRPr="00816F23">
        <w:rPr>
          <w:rFonts w:cstheme="minorHAnsi"/>
          <w:sz w:val="24"/>
          <w:szCs w:val="24"/>
        </w:rPr>
        <w:t xml:space="preserve"> </w:t>
      </w:r>
      <w:r w:rsidRPr="00816F23">
        <w:rPr>
          <w:rStyle w:val="markedcontent"/>
          <w:rFonts w:cstheme="minorHAnsi"/>
          <w:sz w:val="24"/>
          <w:szCs w:val="24"/>
        </w:rPr>
        <w:t>decyzji, w wysokości do 20 000 000 z</w:t>
      </w:r>
      <w:bookmarkEnd w:id="0"/>
      <w:r w:rsidRPr="00816F23">
        <w:rPr>
          <w:rStyle w:val="markedcontent"/>
          <w:rFonts w:cstheme="minorHAnsi"/>
          <w:sz w:val="24"/>
          <w:szCs w:val="24"/>
        </w:rPr>
        <w:t>ł.</w:t>
      </w:r>
    </w:p>
    <w:sectPr w:rsidR="00AC5E95" w:rsidRPr="0081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7570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BC"/>
    <w:rsid w:val="000B3D05"/>
    <w:rsid w:val="004B41C3"/>
    <w:rsid w:val="004F79BC"/>
    <w:rsid w:val="006C7F3A"/>
    <w:rsid w:val="00816F23"/>
    <w:rsid w:val="008754F0"/>
    <w:rsid w:val="00AC5E95"/>
    <w:rsid w:val="00BA4B7C"/>
    <w:rsid w:val="00CF055A"/>
    <w:rsid w:val="00F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44BD"/>
  <w15:chartTrackingRefBased/>
  <w15:docId w15:val="{88E324A3-CBA0-45E8-BE6B-0F3C5A9A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9B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F79BC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4F79BC"/>
    <w:rPr>
      <w:rFonts w:eastAsiaTheme="minorEastAsia"/>
      <w:lang w:eastAsia="pl-PL"/>
    </w:rPr>
  </w:style>
  <w:style w:type="character" w:customStyle="1" w:styleId="markedcontent">
    <w:name w:val="markedcontent"/>
    <w:basedOn w:val="Domylnaczcionkaakapitu"/>
    <w:rsid w:val="004F79BC"/>
  </w:style>
  <w:style w:type="table" w:styleId="Tabela-Siatka">
    <w:name w:val="Table Grid"/>
    <w:basedOn w:val="Standardowy"/>
    <w:uiPriority w:val="39"/>
    <w:rsid w:val="004F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F79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F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4F7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Pyzik-Kapszewicz</dc:creator>
  <cp:keywords/>
  <dc:description/>
  <cp:lastModifiedBy>Angelika Grędzicka</cp:lastModifiedBy>
  <cp:revision>7</cp:revision>
  <dcterms:created xsi:type="dcterms:W3CDTF">2023-06-06T14:05:00Z</dcterms:created>
  <dcterms:modified xsi:type="dcterms:W3CDTF">2023-06-08T10:43:00Z</dcterms:modified>
</cp:coreProperties>
</file>