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3A" w:rsidRDefault="005532E6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do zapytania ofertowego/umowy*</w:t>
      </w:r>
    </w:p>
    <w:p w:rsidR="0038213A" w:rsidRDefault="005532E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Nr sprawy </w:t>
      </w:r>
      <w:r>
        <w:rPr>
          <w:rFonts w:asciiTheme="majorHAnsi" w:hAnsiTheme="majorHAnsi" w:cstheme="majorHAnsi"/>
          <w:sz w:val="24"/>
          <w:szCs w:val="24"/>
        </w:rPr>
        <w:t>ST.2610.18.2023.tw</w:t>
      </w:r>
    </w:p>
    <w:p w:rsidR="0038213A" w:rsidRDefault="0038213A">
      <w:pPr>
        <w:spacing w:line="360" w:lineRule="auto"/>
        <w:rPr>
          <w:rFonts w:cstheme="minorHAnsi"/>
          <w:sz w:val="24"/>
          <w:szCs w:val="24"/>
        </w:rPr>
      </w:pPr>
    </w:p>
    <w:p w:rsidR="0038213A" w:rsidRDefault="005532E6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>
        <w:rPr>
          <w:rStyle w:val="Pogrubienie"/>
          <w:b w:val="0"/>
          <w:bCs w:val="0"/>
          <w:sz w:val="28"/>
          <w:szCs w:val="28"/>
        </w:rPr>
        <w:br/>
        <w:t xml:space="preserve">O SZCZEGÓLNYCH ROZWIĄZANIACH W ZAKRESIE PRZECIWDZIAŁANIA </w:t>
      </w:r>
      <w:r>
        <w:rPr>
          <w:rStyle w:val="Pogrubienie"/>
          <w:b w:val="0"/>
          <w:bCs w:val="0"/>
          <w:sz w:val="28"/>
          <w:szCs w:val="28"/>
        </w:rPr>
        <w:t>WSPIERANIU AGRESJI NA UKRAINĘ ORAZ SŁUŻĄCYCH OCHRONIE BEZPIECZEŃSTWA NARODOWEGO</w:t>
      </w:r>
    </w:p>
    <w:p w:rsidR="0038213A" w:rsidRDefault="0038213A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38213A" w:rsidRDefault="0038213A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38213A" w:rsidRDefault="005532E6">
      <w:pPr>
        <w:spacing w:line="360" w:lineRule="auto"/>
        <w:rPr>
          <w:rFonts w:cstheme="minorHAnsi"/>
          <w:sz w:val="24"/>
          <w:szCs w:val="24"/>
        </w:rPr>
      </w:pPr>
      <w:r>
        <w:rPr>
          <w:rStyle w:val="Pogrubienie"/>
          <w:sz w:val="24"/>
          <w:szCs w:val="24"/>
        </w:rPr>
        <w:t>Wykonawca</w:t>
      </w:r>
      <w:r>
        <w:rPr>
          <w:rStyle w:val="Pogrubienie"/>
          <w:b w:val="0"/>
          <w:sz w:val="24"/>
          <w:szCs w:val="24"/>
        </w:rPr>
        <w:t xml:space="preserve"> (nazwa firmy)</w:t>
      </w:r>
      <w:r>
        <w:rPr>
          <w:rStyle w:val="Pogrubienie"/>
          <w:sz w:val="24"/>
          <w:szCs w:val="24"/>
        </w:rPr>
        <w:t>:</w:t>
      </w:r>
    </w:p>
    <w:p w:rsidR="0038213A" w:rsidRDefault="005532E6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>
        <w:rPr>
          <w:rStyle w:val="Pogrubienie"/>
          <w:sz w:val="24"/>
          <w:szCs w:val="24"/>
        </w:rPr>
        <w:t xml:space="preserve">Reprezentowany przez </w:t>
      </w:r>
      <w:r>
        <w:rPr>
          <w:rStyle w:val="Pogrubienie"/>
          <w:b w:val="0"/>
          <w:sz w:val="24"/>
          <w:szCs w:val="24"/>
        </w:rPr>
        <w:t>(imię i nazwisko):</w:t>
      </w:r>
    </w:p>
    <w:p w:rsidR="0038213A" w:rsidRDefault="005532E6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Na potrzeby </w:t>
      </w:r>
      <w:r>
        <w:rPr>
          <w:rFonts w:cstheme="minorHAnsi"/>
          <w:i/>
          <w:sz w:val="24"/>
          <w:szCs w:val="24"/>
        </w:rPr>
        <w:t>zapytania ofertowego/realizacji umowy</w:t>
      </w:r>
      <w:r>
        <w:rPr>
          <w:rFonts w:cstheme="minorHAnsi"/>
          <w:sz w:val="24"/>
          <w:szCs w:val="24"/>
        </w:rPr>
        <w:t>* pn.(</w:t>
      </w:r>
      <w:r>
        <w:rPr>
          <w:rFonts w:cstheme="minorHAnsi"/>
          <w:sz w:val="20"/>
          <w:szCs w:val="20"/>
        </w:rPr>
        <w:t>wpisz nazwę, tytuł zapytania ofertowego/umowy)</w:t>
      </w:r>
    </w:p>
    <w:p w:rsidR="005532E6" w:rsidRDefault="005532E6">
      <w:pPr>
        <w:spacing w:after="0" w:line="360" w:lineRule="auto"/>
        <w:rPr>
          <w:rFonts w:cstheme="minorHAnsi"/>
          <w:sz w:val="20"/>
          <w:szCs w:val="20"/>
        </w:rPr>
      </w:pPr>
    </w:p>
    <w:p w:rsidR="005532E6" w:rsidRDefault="005532E6" w:rsidP="005532E6">
      <w:pPr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Bezgotówkowy zakup paliwa dla Muzeum Zamkowego w Malborku na 2024 rok</w:t>
      </w:r>
    </w:p>
    <w:p w:rsidR="005532E6" w:rsidRDefault="005532E6" w:rsidP="005532E6">
      <w:pPr>
        <w:spacing w:after="0" w:line="360" w:lineRule="auto"/>
        <w:rPr>
          <w:rFonts w:asciiTheme="majorHAnsi" w:hAnsiTheme="majorHAnsi" w:cstheme="majorHAnsi"/>
          <w:b/>
        </w:rPr>
      </w:pPr>
    </w:p>
    <w:p w:rsidR="0038213A" w:rsidRDefault="005532E6" w:rsidP="005532E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</w:t>
      </w:r>
      <w:r>
        <w:rPr>
          <w:rFonts w:cstheme="minorHAnsi"/>
          <w:i/>
          <w:sz w:val="24"/>
          <w:szCs w:val="24"/>
        </w:rPr>
        <w:t>że podlegam/nie podlegam</w:t>
      </w:r>
      <w:r>
        <w:rPr>
          <w:rFonts w:cstheme="minorHAnsi"/>
          <w:sz w:val="24"/>
          <w:szCs w:val="24"/>
        </w:rPr>
        <w:t xml:space="preserve">* wykluczeniu z </w:t>
      </w:r>
      <w:r>
        <w:rPr>
          <w:rFonts w:cstheme="minorHAnsi"/>
          <w:i/>
          <w:sz w:val="24"/>
          <w:szCs w:val="24"/>
        </w:rPr>
        <w:t xml:space="preserve">toczącego się postępowania </w:t>
      </w:r>
      <w:r>
        <w:rPr>
          <w:rFonts w:cstheme="minorHAnsi"/>
          <w:i/>
          <w:sz w:val="24"/>
          <w:szCs w:val="24"/>
        </w:rPr>
        <w:br/>
        <w:t>w trybie zapytania ofertowego</w:t>
      </w:r>
      <w:r>
        <w:rPr>
          <w:rFonts w:cstheme="minorHAnsi"/>
          <w:sz w:val="24"/>
          <w:szCs w:val="24"/>
        </w:rPr>
        <w:t>/</w:t>
      </w:r>
      <w:r>
        <w:rPr>
          <w:rFonts w:cstheme="minorHAnsi"/>
          <w:i/>
          <w:sz w:val="24"/>
          <w:szCs w:val="24"/>
        </w:rPr>
        <w:t>realizacji umowy</w:t>
      </w:r>
      <w:r>
        <w:rPr>
          <w:rFonts w:cstheme="minorHAnsi"/>
          <w:sz w:val="24"/>
          <w:szCs w:val="24"/>
        </w:rPr>
        <w:t xml:space="preserve"> *  na podstawie art. 7 ust. 1 pkt 1 – 3 ustawy z dnia 15 kwiet</w:t>
      </w:r>
      <w:r>
        <w:rPr>
          <w:rFonts w:cstheme="minorHAnsi"/>
          <w:sz w:val="24"/>
          <w:szCs w:val="24"/>
        </w:rPr>
        <w:t>nia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2022 r. o szczególnych rozwiązaniach w zakresie przeciwdziałania wspieraniu agresji na Ukrainę oraz służących ochronie bezpieczeństwa narodowego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Dz.U. z 2022 r. poz. 834) zwaną dalej „ustawą”. </w:t>
      </w:r>
    </w:p>
    <w:p w:rsidR="0038213A" w:rsidRDefault="0038213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Layout w:type="fixed"/>
        <w:tblLook w:val="04A0" w:firstRow="1" w:lastRow="0" w:firstColumn="1" w:lastColumn="0" w:noHBand="0" w:noVBand="1"/>
      </w:tblPr>
      <w:tblGrid>
        <w:gridCol w:w="9458"/>
      </w:tblGrid>
      <w:tr w:rsidR="0038213A">
        <w:trPr>
          <w:trHeight w:val="649"/>
          <w:tblHeader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38213A" w:rsidRDefault="005532E6">
            <w:pPr>
              <w:tabs>
                <w:tab w:val="left" w:pos="1537"/>
                <w:tab w:val="left" w:pos="7017"/>
              </w:tabs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Miejscowość i data</w:t>
            </w:r>
            <w:r>
              <w:rPr>
                <w:rFonts w:eastAsia="Calibri" w:cstheme="minorHAnsi"/>
                <w:sz w:val="24"/>
                <w:szCs w:val="24"/>
              </w:rPr>
              <w:tab/>
              <w:t>Podpis wykonawcy</w:t>
            </w:r>
          </w:p>
        </w:tc>
      </w:tr>
    </w:tbl>
    <w:p w:rsidR="0038213A" w:rsidRDefault="0038213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213A" w:rsidRDefault="0038213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38213A" w:rsidRDefault="005532E6" w:rsidP="005532E6">
      <w:pPr>
        <w:spacing w:after="2040" w:line="360" w:lineRule="auto"/>
        <w:jc w:val="both"/>
        <w:rPr>
          <w:rStyle w:val="Pogrubienie"/>
        </w:rPr>
      </w:pPr>
      <w:r>
        <w:rPr>
          <w:rFonts w:cstheme="minorHAnsi"/>
          <w:b/>
          <w:i/>
          <w:sz w:val="20"/>
          <w:szCs w:val="20"/>
        </w:rPr>
        <w:t>*niepotrzebne skreślić</w:t>
      </w:r>
    </w:p>
    <w:p w:rsidR="005532E6" w:rsidRDefault="005532E6">
      <w:pPr>
        <w:spacing w:after="0" w:line="360" w:lineRule="auto"/>
        <w:rPr>
          <w:rStyle w:val="Pogrubienie"/>
        </w:rPr>
      </w:pPr>
    </w:p>
    <w:p w:rsidR="005532E6" w:rsidRDefault="005532E6">
      <w:pPr>
        <w:spacing w:after="0" w:line="360" w:lineRule="auto"/>
        <w:rPr>
          <w:rStyle w:val="Pogrubienie"/>
        </w:rPr>
      </w:pPr>
    </w:p>
    <w:p w:rsidR="0038213A" w:rsidRDefault="005532E6">
      <w:pPr>
        <w:spacing w:after="0" w:line="360" w:lineRule="auto"/>
        <w:rPr>
          <w:rStyle w:val="Pogrubienie"/>
        </w:rPr>
      </w:pPr>
      <w:r>
        <w:rPr>
          <w:rStyle w:val="Pogrubienie"/>
        </w:rPr>
        <w:lastRenderedPageBreak/>
        <w:t>Pouczenie:</w:t>
      </w:r>
    </w:p>
    <w:p w:rsidR="0038213A" w:rsidRDefault="005532E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>
        <w:rPr>
          <w:rFonts w:cstheme="minorHAnsi"/>
          <w:sz w:val="24"/>
          <w:szCs w:val="24"/>
        </w:rPr>
        <w:br/>
        <w:t>z realizacji  zamówienia udzielnego bez stosowania ustawy z dnia 11 września 2019 roku Prawo zamówień publicznych (tj. Dz.U. z 2021 r. poz. 1</w:t>
      </w:r>
      <w:r>
        <w:rPr>
          <w:rFonts w:cstheme="minorHAnsi"/>
          <w:sz w:val="24"/>
          <w:szCs w:val="24"/>
        </w:rPr>
        <w:t xml:space="preserve">129 ze zm.) zwaną dalej „ustawą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”  podlega:</w:t>
      </w:r>
    </w:p>
    <w:p w:rsidR="0038213A" w:rsidRDefault="005532E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wymieniony w wykazach określonych w rozporządzeniu 765/2006 </w:t>
      </w:r>
      <w:r>
        <w:rPr>
          <w:rFonts w:eastAsia="Times New Roman" w:cstheme="minorHAnsi"/>
          <w:sz w:val="24"/>
          <w:szCs w:val="24"/>
          <w:lang w:eastAsia="pl-PL"/>
        </w:rPr>
        <w:br/>
        <w:t>i rozporządzeniu 269/2014 albo wpisanego na listę na podstawie decyzji w sprawie wpisu na listę rozstrzygającej o zastosowaniu środka,</w:t>
      </w:r>
      <w:r>
        <w:rPr>
          <w:rFonts w:eastAsia="Times New Roman" w:cstheme="minorHAnsi"/>
          <w:sz w:val="24"/>
          <w:szCs w:val="24"/>
          <w:lang w:eastAsia="pl-PL"/>
        </w:rPr>
        <w:br/>
        <w:t>o k</w:t>
      </w:r>
      <w:r>
        <w:rPr>
          <w:rFonts w:eastAsia="Times New Roman" w:cstheme="minorHAnsi"/>
          <w:sz w:val="24"/>
          <w:szCs w:val="24"/>
          <w:lang w:eastAsia="pl-PL"/>
        </w:rPr>
        <w:t>tórym mowa w art. 1 pkt 3 ustawy;</w:t>
      </w:r>
    </w:p>
    <w:p w:rsidR="0038213A" w:rsidRDefault="005532E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Wykonawca, którego beneficjentem rzeczywistym w rozumieniu ustawy z dnia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1 marca 2018 r. o przeciwdziałaniu praniu pieniędzy oraz finansowaniu terroryzmu (Dz. U. z 2022 r. poz. 593 i 655) jest osoba wymieniona w wykazach </w:t>
      </w:r>
      <w:r>
        <w:rPr>
          <w:rFonts w:eastAsia="Times New Roman" w:cstheme="minorHAnsi"/>
          <w:sz w:val="24"/>
          <w:szCs w:val="24"/>
          <w:lang w:eastAsia="pl-PL"/>
        </w:rPr>
        <w:t xml:space="preserve">określonych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eastAsia="Times New Roman" w:cstheme="minorHAnsi"/>
          <w:sz w:val="24"/>
          <w:szCs w:val="24"/>
          <w:lang w:eastAsia="pl-PL"/>
        </w:rPr>
        <w:br/>
        <w:t>o za</w:t>
      </w:r>
      <w:r>
        <w:rPr>
          <w:rFonts w:eastAsia="Times New Roman" w:cstheme="minorHAnsi"/>
          <w:sz w:val="24"/>
          <w:szCs w:val="24"/>
          <w:lang w:eastAsia="pl-PL"/>
        </w:rPr>
        <w:t>stosowaniu środka, o którym mowa w art. 1 pkt 3 ustawy;</w:t>
      </w:r>
    </w:p>
    <w:p w:rsidR="0038213A" w:rsidRDefault="005532E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Wykonawca, którego jednostką dominującą w rozumieniu art. 3 ust. 1 pkt 37 ustawy z dnia 29 września 1994 r. o rachunkowości (Dz. U. z 2021 r. poz. 217, 2105 i 2106), jest podmiot wymieniony w wykazach</w:t>
      </w:r>
      <w:r>
        <w:rPr>
          <w:rFonts w:eastAsia="Times New Roman" w:cstheme="minorHAnsi"/>
          <w:sz w:val="24"/>
          <w:szCs w:val="24"/>
          <w:lang w:eastAsia="pl-PL"/>
        </w:rPr>
        <w:t xml:space="preserve"> określonych w rozporządzeniu 765/2006 </w:t>
      </w:r>
      <w:r>
        <w:rPr>
          <w:rFonts w:eastAsia="Times New Roman" w:cstheme="minorHAnsi"/>
          <w:sz w:val="24"/>
          <w:szCs w:val="2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</w:t>
      </w:r>
      <w:r>
        <w:rPr>
          <w:rFonts w:eastAsia="Times New Roman" w:cstheme="minorHAnsi"/>
          <w:sz w:val="24"/>
          <w:szCs w:val="24"/>
          <w:lang w:eastAsia="pl-PL"/>
        </w:rPr>
        <w:t>iu środka, o którym mowa w art. 1 pkt 3 ustawy.</w:t>
      </w:r>
    </w:p>
    <w:p w:rsidR="0038213A" w:rsidRDefault="005532E6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 odrzuci lub nie zawrze z ni</w:t>
      </w:r>
      <w:r>
        <w:rPr>
          <w:rStyle w:val="markedcontent"/>
          <w:rFonts w:cstheme="minorHAnsi"/>
          <w:sz w:val="24"/>
          <w:szCs w:val="24"/>
        </w:rPr>
        <w:t>m umowy.</w:t>
      </w:r>
    </w:p>
    <w:p w:rsidR="0038213A" w:rsidRDefault="005532E6">
      <w:pPr>
        <w:spacing w:after="0" w:line="360" w:lineRule="auto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Kontrola udzielania zamówień publicznych w zakresie zgodności z art. 7 ust. 1 ustawy będzie wykonywana zgodnie z art. 596 ustawy </w:t>
      </w:r>
      <w:proofErr w:type="spellStart"/>
      <w:r>
        <w:rPr>
          <w:rStyle w:val="markedcontent"/>
          <w:rFonts w:cstheme="minorHAnsi"/>
          <w:sz w:val="24"/>
          <w:szCs w:val="24"/>
        </w:rPr>
        <w:t>Pzp</w:t>
      </w:r>
      <w:proofErr w:type="spellEnd"/>
      <w:r>
        <w:rPr>
          <w:rStyle w:val="markedcontent"/>
          <w:rFonts w:cstheme="minorHAnsi"/>
          <w:sz w:val="24"/>
          <w:szCs w:val="24"/>
        </w:rPr>
        <w:t>.</w:t>
      </w:r>
    </w:p>
    <w:p w:rsidR="0038213A" w:rsidRDefault="005532E6">
      <w:pPr>
        <w:spacing w:after="0" w:line="360" w:lineRule="auto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>
        <w:rPr>
          <w:rStyle w:val="markedcontent"/>
          <w:rFonts w:cstheme="minorHAnsi"/>
          <w:sz w:val="24"/>
          <w:szCs w:val="24"/>
        </w:rPr>
        <w:br/>
        <w:t>lub podmioty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podlegające wyklucze</w:t>
      </w:r>
      <w:r>
        <w:rPr>
          <w:rStyle w:val="markedcontent"/>
          <w:rFonts w:cstheme="minorHAnsi"/>
          <w:sz w:val="24"/>
          <w:szCs w:val="24"/>
        </w:rPr>
        <w:t>niu na podstawie art. 7 ust. 1 ustawy, które w okresie tego wykluczenia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 lub podjęcie czynności zmierzającyc</w:t>
      </w:r>
      <w:r>
        <w:rPr>
          <w:rStyle w:val="markedcontent"/>
          <w:rFonts w:cstheme="minorHAnsi"/>
          <w:sz w:val="24"/>
          <w:szCs w:val="24"/>
        </w:rPr>
        <w:t>h do zawarcia umowy.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decyzji, w wysokości do 20 000 000 zł.</w:t>
      </w:r>
      <w:r>
        <w:rPr>
          <w:rFonts w:cstheme="minorHAnsi"/>
          <w:sz w:val="24"/>
          <w:szCs w:val="24"/>
        </w:rPr>
        <w:t xml:space="preserve"> </w:t>
      </w:r>
    </w:p>
    <w:sectPr w:rsidR="0038213A">
      <w:pgSz w:w="11906" w:h="16838"/>
      <w:pgMar w:top="567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078C7"/>
    <w:multiLevelType w:val="multilevel"/>
    <w:tmpl w:val="98127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2006F"/>
    <w:multiLevelType w:val="multilevel"/>
    <w:tmpl w:val="C74A1B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3A"/>
    <w:rsid w:val="0038213A"/>
    <w:rsid w:val="005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8A98"/>
  <w15:docId w15:val="{6BAC4C35-F378-4867-A491-D9B6445B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4863C2"/>
  </w:style>
  <w:style w:type="character" w:customStyle="1" w:styleId="Nagwek1Znak">
    <w:name w:val="Nagłówek 1 Znak"/>
    <w:basedOn w:val="Domylnaczcionkaakapitu"/>
    <w:link w:val="Nagwek1"/>
    <w:uiPriority w:val="9"/>
    <w:qFormat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D2080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Tabela-Siatka">
    <w:name w:val="Table Grid"/>
    <w:basedOn w:val="Standardowy"/>
    <w:uiPriority w:val="3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dc:description/>
  <cp:lastModifiedBy>Angelika Grędzicka</cp:lastModifiedBy>
  <cp:revision>4</cp:revision>
  <dcterms:created xsi:type="dcterms:W3CDTF">2022-06-13T11:10:00Z</dcterms:created>
  <dcterms:modified xsi:type="dcterms:W3CDTF">2023-12-26T19:46:00Z</dcterms:modified>
  <dc:language>pl-PL</dc:language>
</cp:coreProperties>
</file>